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39B" w:rsidRPr="000F49F1" w:rsidRDefault="0009339B" w:rsidP="005125A8">
      <w:pPr>
        <w:jc w:val="center"/>
        <w:rPr>
          <w:rFonts w:ascii="Arial" w:hAnsi="Arial" w:cs="Arial"/>
          <w:b/>
          <w:sz w:val="28"/>
          <w:szCs w:val="28"/>
        </w:rPr>
      </w:pPr>
      <w:smartTag w:uri="urn:schemas-microsoft-com:office:smarttags" w:element="place">
        <w:smartTag w:uri="urn:schemas-microsoft-com:office:smarttags" w:element="PlaceName">
          <w:r w:rsidRPr="000F49F1">
            <w:rPr>
              <w:rFonts w:ascii="Arial" w:hAnsi="Arial" w:cs="Arial"/>
              <w:b/>
              <w:sz w:val="28"/>
              <w:szCs w:val="28"/>
            </w:rPr>
            <w:t>High</w:t>
          </w:r>
        </w:smartTag>
        <w:r w:rsidRPr="000F49F1">
          <w:rPr>
            <w:rFonts w:ascii="Arial" w:hAnsi="Arial" w:cs="Arial"/>
            <w:b/>
            <w:sz w:val="28"/>
            <w:szCs w:val="28"/>
          </w:rPr>
          <w:t xml:space="preserve"> </w:t>
        </w:r>
        <w:smartTag w:uri="urn:schemas-microsoft-com:office:smarttags" w:element="PlaceType">
          <w:r w:rsidRPr="000F49F1">
            <w:rPr>
              <w:rFonts w:ascii="Arial" w:hAnsi="Arial" w:cs="Arial"/>
              <w:b/>
              <w:sz w:val="28"/>
              <w:szCs w:val="28"/>
            </w:rPr>
            <w:t>Peak</w:t>
          </w:r>
        </w:smartTag>
      </w:smartTag>
      <w:r w:rsidRPr="000F49F1">
        <w:rPr>
          <w:rFonts w:ascii="Arial" w:hAnsi="Arial" w:cs="Arial"/>
          <w:b/>
          <w:sz w:val="28"/>
          <w:szCs w:val="28"/>
        </w:rPr>
        <w:t xml:space="preserve"> Liberal Democrats</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Constituency Executive Meeting</w:t>
      </w:r>
    </w:p>
    <w:p w:rsidR="0009339B" w:rsidRPr="000F49F1" w:rsidRDefault="0009339B" w:rsidP="005125A8">
      <w:pPr>
        <w:jc w:val="center"/>
        <w:rPr>
          <w:rFonts w:ascii="Arial" w:hAnsi="Arial" w:cs="Arial"/>
          <w:b/>
          <w:sz w:val="28"/>
          <w:szCs w:val="28"/>
        </w:rPr>
      </w:pPr>
      <w:r w:rsidRPr="000F49F1">
        <w:rPr>
          <w:rFonts w:ascii="Arial" w:hAnsi="Arial" w:cs="Arial"/>
          <w:b/>
          <w:sz w:val="28"/>
          <w:szCs w:val="28"/>
        </w:rPr>
        <w:t xml:space="preserve">Minutes of the Meeting held on </w:t>
      </w:r>
      <w:r w:rsidR="0088653A">
        <w:rPr>
          <w:rFonts w:ascii="Arial" w:hAnsi="Arial" w:cs="Arial"/>
          <w:b/>
          <w:sz w:val="28"/>
          <w:szCs w:val="28"/>
        </w:rPr>
        <w:t>Tues</w:t>
      </w:r>
      <w:r w:rsidR="004177E9">
        <w:rPr>
          <w:rFonts w:ascii="Arial" w:hAnsi="Arial" w:cs="Arial"/>
          <w:b/>
          <w:sz w:val="28"/>
          <w:szCs w:val="28"/>
        </w:rPr>
        <w:t>d</w:t>
      </w:r>
      <w:r w:rsidR="005C26CE">
        <w:rPr>
          <w:rFonts w:ascii="Arial" w:hAnsi="Arial" w:cs="Arial"/>
          <w:b/>
          <w:sz w:val="28"/>
          <w:szCs w:val="28"/>
        </w:rPr>
        <w:t>ay</w:t>
      </w:r>
      <w:r w:rsidRPr="000F49F1">
        <w:rPr>
          <w:rFonts w:ascii="Arial" w:hAnsi="Arial" w:cs="Arial"/>
          <w:b/>
          <w:sz w:val="28"/>
          <w:szCs w:val="28"/>
        </w:rPr>
        <w:t xml:space="preserve">, </w:t>
      </w:r>
      <w:r w:rsidR="004162A4">
        <w:rPr>
          <w:rFonts w:ascii="Arial" w:hAnsi="Arial" w:cs="Arial"/>
          <w:b/>
          <w:sz w:val="28"/>
          <w:szCs w:val="28"/>
        </w:rPr>
        <w:t>27</w:t>
      </w:r>
      <w:r w:rsidR="00C53D73">
        <w:rPr>
          <w:rFonts w:ascii="Arial" w:hAnsi="Arial" w:cs="Arial"/>
          <w:b/>
          <w:sz w:val="28"/>
          <w:szCs w:val="28"/>
          <w:vertAlign w:val="superscript"/>
        </w:rPr>
        <w:t>th</w:t>
      </w:r>
      <w:r w:rsidR="004024AC">
        <w:rPr>
          <w:rFonts w:ascii="Arial" w:hAnsi="Arial" w:cs="Arial"/>
          <w:b/>
          <w:sz w:val="28"/>
          <w:szCs w:val="28"/>
        </w:rPr>
        <w:t xml:space="preserve"> </w:t>
      </w:r>
      <w:r w:rsidR="00AD0F06">
        <w:rPr>
          <w:rFonts w:ascii="Arial" w:hAnsi="Arial" w:cs="Arial"/>
          <w:b/>
          <w:sz w:val="28"/>
          <w:szCs w:val="28"/>
        </w:rPr>
        <w:t>March</w:t>
      </w:r>
      <w:r w:rsidRPr="000F49F1">
        <w:rPr>
          <w:rFonts w:ascii="Arial" w:hAnsi="Arial" w:cs="Arial"/>
          <w:b/>
          <w:sz w:val="28"/>
          <w:szCs w:val="28"/>
        </w:rPr>
        <w:t xml:space="preserve"> 20</w:t>
      </w:r>
      <w:r w:rsidR="007C490D" w:rsidRPr="000F49F1">
        <w:rPr>
          <w:rFonts w:ascii="Arial" w:hAnsi="Arial" w:cs="Arial"/>
          <w:b/>
          <w:sz w:val="28"/>
          <w:szCs w:val="28"/>
        </w:rPr>
        <w:t>1</w:t>
      </w:r>
      <w:r w:rsidR="0088653A">
        <w:rPr>
          <w:rFonts w:ascii="Arial" w:hAnsi="Arial" w:cs="Arial"/>
          <w:b/>
          <w:sz w:val="28"/>
          <w:szCs w:val="28"/>
        </w:rPr>
        <w:t>8</w:t>
      </w:r>
    </w:p>
    <w:p w:rsidR="0009339B" w:rsidRPr="000F49F1" w:rsidRDefault="0009339B" w:rsidP="005125A8">
      <w:pPr>
        <w:jc w:val="center"/>
        <w:rPr>
          <w:rFonts w:ascii="Arial" w:hAnsi="Arial" w:cs="Arial"/>
          <w:b/>
          <w:sz w:val="28"/>
          <w:szCs w:val="28"/>
        </w:rPr>
      </w:pPr>
      <w:proofErr w:type="gramStart"/>
      <w:r w:rsidRPr="000F49F1">
        <w:rPr>
          <w:rFonts w:ascii="Arial" w:hAnsi="Arial" w:cs="Arial"/>
          <w:b/>
          <w:sz w:val="28"/>
          <w:szCs w:val="28"/>
        </w:rPr>
        <w:t>at</w:t>
      </w:r>
      <w:proofErr w:type="gramEnd"/>
    </w:p>
    <w:p w:rsidR="0009339B" w:rsidRPr="000F49F1" w:rsidRDefault="0038384E" w:rsidP="005125A8">
      <w:pPr>
        <w:jc w:val="center"/>
        <w:rPr>
          <w:rFonts w:ascii="Arial" w:hAnsi="Arial" w:cs="Arial"/>
          <w:b/>
          <w:sz w:val="28"/>
          <w:szCs w:val="28"/>
        </w:rPr>
      </w:pPr>
      <w:r>
        <w:rPr>
          <w:rFonts w:ascii="Arial" w:hAnsi="Arial" w:cs="Arial"/>
          <w:b/>
          <w:sz w:val="28"/>
          <w:szCs w:val="28"/>
        </w:rPr>
        <w:t xml:space="preserve">The </w:t>
      </w:r>
      <w:r w:rsidR="00AD0F06">
        <w:rPr>
          <w:rFonts w:ascii="Arial" w:hAnsi="Arial" w:cs="Arial"/>
          <w:b/>
          <w:sz w:val="28"/>
          <w:szCs w:val="28"/>
        </w:rPr>
        <w:t>S</w:t>
      </w:r>
      <w:r w:rsidR="004162A4">
        <w:rPr>
          <w:rFonts w:ascii="Arial" w:hAnsi="Arial" w:cs="Arial"/>
          <w:b/>
          <w:sz w:val="28"/>
          <w:szCs w:val="28"/>
        </w:rPr>
        <w:t>hady</w:t>
      </w:r>
      <w:r w:rsidR="00AD0F06">
        <w:rPr>
          <w:rFonts w:ascii="Arial" w:hAnsi="Arial" w:cs="Arial"/>
          <w:b/>
          <w:sz w:val="28"/>
          <w:szCs w:val="28"/>
        </w:rPr>
        <w:t xml:space="preserve"> </w:t>
      </w:r>
      <w:r w:rsidR="004162A4">
        <w:rPr>
          <w:rFonts w:ascii="Arial" w:hAnsi="Arial" w:cs="Arial"/>
          <w:b/>
          <w:sz w:val="28"/>
          <w:szCs w:val="28"/>
        </w:rPr>
        <w:t>Oak</w:t>
      </w:r>
      <w:r w:rsidR="00E36588">
        <w:rPr>
          <w:rFonts w:ascii="Arial" w:hAnsi="Arial" w:cs="Arial"/>
          <w:b/>
          <w:sz w:val="28"/>
          <w:szCs w:val="28"/>
        </w:rPr>
        <w:t xml:space="preserve">, </w:t>
      </w:r>
      <w:proofErr w:type="spellStart"/>
      <w:r w:rsidR="004162A4">
        <w:rPr>
          <w:rFonts w:ascii="Arial" w:hAnsi="Arial" w:cs="Arial"/>
          <w:b/>
          <w:sz w:val="28"/>
          <w:szCs w:val="28"/>
        </w:rPr>
        <w:t>Fernile</w:t>
      </w:r>
      <w:r w:rsidR="00AD0F06">
        <w:rPr>
          <w:rFonts w:ascii="Arial" w:hAnsi="Arial" w:cs="Arial"/>
          <w:b/>
          <w:sz w:val="28"/>
          <w:szCs w:val="28"/>
        </w:rPr>
        <w:t>e</w:t>
      </w:r>
      <w:proofErr w:type="spellEnd"/>
    </w:p>
    <w:p w:rsidR="0009339B" w:rsidRPr="000F49F1" w:rsidRDefault="0009339B" w:rsidP="005125A8">
      <w:pPr>
        <w:spacing w:line="20" w:lineRule="atLeast"/>
        <w:contextualSpacing/>
        <w:jc w:val="center"/>
        <w:rPr>
          <w:rFonts w:ascii="Arial" w:hAnsi="Arial" w:cs="Arial"/>
          <w:b/>
          <w:sz w:val="28"/>
          <w:szCs w:val="28"/>
        </w:rPr>
      </w:pPr>
    </w:p>
    <w:p w:rsidR="005B02DF" w:rsidRPr="000F49F1" w:rsidRDefault="005B02DF"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Present</w:t>
      </w:r>
    </w:p>
    <w:p w:rsidR="00CF0628" w:rsidRPr="000F49F1" w:rsidRDefault="004162A4" w:rsidP="00F73CDB">
      <w:pPr>
        <w:spacing w:line="20" w:lineRule="atLeast"/>
        <w:ind w:left="360"/>
        <w:contextualSpacing/>
        <w:rPr>
          <w:rFonts w:ascii="Arial" w:hAnsi="Arial" w:cs="Arial"/>
          <w:sz w:val="24"/>
          <w:szCs w:val="24"/>
        </w:rPr>
      </w:pPr>
      <w:r>
        <w:rPr>
          <w:rFonts w:ascii="Arial" w:hAnsi="Arial" w:cs="Arial"/>
          <w:sz w:val="24"/>
          <w:szCs w:val="24"/>
        </w:rPr>
        <w:t xml:space="preserve">E. Atkins, </w:t>
      </w:r>
      <w:r w:rsidR="0088653A">
        <w:rPr>
          <w:rFonts w:ascii="Arial" w:hAnsi="Arial" w:cs="Arial"/>
          <w:sz w:val="24"/>
          <w:szCs w:val="24"/>
        </w:rPr>
        <w:t xml:space="preserve">R. Atkins, </w:t>
      </w:r>
      <w:r w:rsidR="00984B92">
        <w:rPr>
          <w:rFonts w:ascii="Arial" w:hAnsi="Arial" w:cs="Arial"/>
          <w:sz w:val="24"/>
          <w:szCs w:val="24"/>
        </w:rPr>
        <w:t>A. Forbes</w:t>
      </w:r>
      <w:r w:rsidR="0038384E">
        <w:rPr>
          <w:rFonts w:ascii="Arial" w:hAnsi="Arial" w:cs="Arial"/>
          <w:sz w:val="24"/>
          <w:szCs w:val="24"/>
        </w:rPr>
        <w:t xml:space="preserve">, D. Lomax, </w:t>
      </w:r>
      <w:r w:rsidR="00032F9B">
        <w:rPr>
          <w:rFonts w:ascii="Arial" w:hAnsi="Arial" w:cs="Arial"/>
          <w:sz w:val="24"/>
          <w:szCs w:val="24"/>
        </w:rPr>
        <w:t xml:space="preserve">R. Lyon, </w:t>
      </w:r>
      <w:r w:rsidR="0088653A">
        <w:rPr>
          <w:rFonts w:ascii="Arial" w:hAnsi="Arial" w:cs="Arial"/>
          <w:sz w:val="24"/>
          <w:szCs w:val="24"/>
        </w:rPr>
        <w:t xml:space="preserve">B. Taylor, </w:t>
      </w:r>
      <w:r>
        <w:rPr>
          <w:rFonts w:ascii="Arial" w:hAnsi="Arial" w:cs="Arial"/>
          <w:sz w:val="24"/>
          <w:szCs w:val="24"/>
        </w:rPr>
        <w:t>J, Simm and M. Smitham</w:t>
      </w:r>
      <w:r w:rsidR="00032F9B">
        <w:rPr>
          <w:rFonts w:ascii="Arial" w:hAnsi="Arial" w:cs="Arial"/>
          <w:sz w:val="24"/>
          <w:szCs w:val="24"/>
        </w:rPr>
        <w:t>.</w:t>
      </w:r>
    </w:p>
    <w:p w:rsidR="00315858" w:rsidRPr="00AD0F06" w:rsidRDefault="0009339B" w:rsidP="006474C9">
      <w:pPr>
        <w:pStyle w:val="ListParagraph"/>
        <w:numPr>
          <w:ilvl w:val="0"/>
          <w:numId w:val="1"/>
        </w:numPr>
        <w:spacing w:line="20" w:lineRule="atLeast"/>
        <w:rPr>
          <w:rFonts w:ascii="Arial" w:hAnsi="Arial" w:cs="Arial"/>
          <w:b/>
          <w:sz w:val="24"/>
          <w:szCs w:val="24"/>
        </w:rPr>
      </w:pPr>
      <w:r w:rsidRPr="00AD0F06">
        <w:rPr>
          <w:rFonts w:ascii="Arial" w:hAnsi="Arial" w:cs="Arial"/>
          <w:b/>
          <w:sz w:val="24"/>
          <w:szCs w:val="24"/>
        </w:rPr>
        <w:t>Apologies</w:t>
      </w:r>
    </w:p>
    <w:p w:rsidR="00F95C5C" w:rsidRPr="000F49F1" w:rsidRDefault="004162A4" w:rsidP="00AD0F06">
      <w:pPr>
        <w:spacing w:line="20" w:lineRule="atLeast"/>
        <w:ind w:left="360"/>
        <w:rPr>
          <w:rFonts w:ascii="Arial" w:hAnsi="Arial" w:cs="Arial"/>
          <w:b/>
          <w:sz w:val="24"/>
          <w:szCs w:val="24"/>
        </w:rPr>
      </w:pPr>
      <w:r>
        <w:rPr>
          <w:rFonts w:ascii="Arial" w:hAnsi="Arial" w:cs="Arial"/>
          <w:sz w:val="24"/>
          <w:szCs w:val="24"/>
        </w:rPr>
        <w:t xml:space="preserve">A. </w:t>
      </w:r>
      <w:proofErr w:type="spellStart"/>
      <w:r w:rsidR="00AD0F06" w:rsidRPr="00AD0F06">
        <w:rPr>
          <w:rFonts w:ascii="Arial" w:hAnsi="Arial" w:cs="Arial"/>
          <w:sz w:val="24"/>
          <w:szCs w:val="24"/>
        </w:rPr>
        <w:t>Debes</w:t>
      </w:r>
      <w:proofErr w:type="spellEnd"/>
      <w:r w:rsidR="00AD0F06" w:rsidRPr="00AD0F06">
        <w:rPr>
          <w:rFonts w:ascii="Arial" w:hAnsi="Arial" w:cs="Arial"/>
          <w:sz w:val="24"/>
          <w:szCs w:val="24"/>
        </w:rPr>
        <w:t xml:space="preserve">, D. </w:t>
      </w:r>
      <w:proofErr w:type="spellStart"/>
      <w:r w:rsidR="00AD0F06" w:rsidRPr="00AD0F06">
        <w:rPr>
          <w:rFonts w:ascii="Arial" w:hAnsi="Arial" w:cs="Arial"/>
          <w:sz w:val="24"/>
          <w:szCs w:val="24"/>
        </w:rPr>
        <w:t>Rayworth</w:t>
      </w:r>
      <w:proofErr w:type="spellEnd"/>
      <w:r w:rsidR="00AD0F06" w:rsidRPr="00AD0F06">
        <w:rPr>
          <w:rFonts w:ascii="Arial" w:hAnsi="Arial" w:cs="Arial"/>
          <w:sz w:val="24"/>
          <w:szCs w:val="24"/>
        </w:rPr>
        <w:t xml:space="preserve">, A. Scott, </w:t>
      </w:r>
      <w:r>
        <w:rPr>
          <w:rFonts w:ascii="Arial" w:hAnsi="Arial" w:cs="Arial"/>
          <w:sz w:val="24"/>
          <w:szCs w:val="24"/>
        </w:rPr>
        <w:t xml:space="preserve">M. Weaver </w:t>
      </w:r>
      <w:r w:rsidR="00AD0F06" w:rsidRPr="00AD0F06">
        <w:rPr>
          <w:rFonts w:ascii="Arial" w:hAnsi="Arial" w:cs="Arial"/>
          <w:sz w:val="24"/>
          <w:szCs w:val="24"/>
        </w:rPr>
        <w:t>and S Worrall</w:t>
      </w:r>
      <w:r w:rsidR="004A1858" w:rsidRPr="00AD0F06">
        <w:rPr>
          <w:rFonts w:ascii="Arial" w:hAnsi="Arial" w:cs="Arial"/>
          <w:sz w:val="24"/>
          <w:szCs w:val="24"/>
        </w:rPr>
        <w:t>.</w:t>
      </w:r>
      <w:r w:rsidR="00F95C5C" w:rsidRPr="000F49F1">
        <w:rPr>
          <w:rFonts w:ascii="Arial" w:hAnsi="Arial" w:cs="Arial"/>
          <w:sz w:val="24"/>
          <w:szCs w:val="24"/>
        </w:rPr>
        <w:t xml:space="preserve"> </w:t>
      </w:r>
    </w:p>
    <w:p w:rsidR="0009339B" w:rsidRPr="000F49F1" w:rsidRDefault="0009339B" w:rsidP="00742AF3">
      <w:pPr>
        <w:pStyle w:val="ListParagraph"/>
        <w:numPr>
          <w:ilvl w:val="0"/>
          <w:numId w:val="1"/>
        </w:numPr>
        <w:spacing w:line="20" w:lineRule="atLeast"/>
        <w:rPr>
          <w:rFonts w:ascii="Arial" w:hAnsi="Arial" w:cs="Arial"/>
          <w:b/>
          <w:sz w:val="24"/>
          <w:szCs w:val="24"/>
        </w:rPr>
      </w:pPr>
      <w:r w:rsidRPr="000F49F1">
        <w:rPr>
          <w:rFonts w:ascii="Arial" w:hAnsi="Arial" w:cs="Arial"/>
          <w:b/>
          <w:sz w:val="24"/>
          <w:szCs w:val="24"/>
        </w:rPr>
        <w:t>Minutes of the Previous Meeting</w:t>
      </w:r>
    </w:p>
    <w:p w:rsidR="003E1638" w:rsidRPr="000F49F1" w:rsidRDefault="003E1638" w:rsidP="00F73CDB">
      <w:pPr>
        <w:pStyle w:val="ListParagraph"/>
        <w:spacing w:line="20" w:lineRule="atLeast"/>
        <w:ind w:left="357"/>
        <w:rPr>
          <w:rFonts w:ascii="Arial" w:hAnsi="Arial" w:cs="Arial"/>
          <w:b/>
          <w:sz w:val="24"/>
          <w:szCs w:val="24"/>
        </w:rPr>
      </w:pPr>
    </w:p>
    <w:p w:rsidR="003E1638" w:rsidRPr="000F49F1" w:rsidRDefault="004219EC" w:rsidP="00B81298">
      <w:pPr>
        <w:pStyle w:val="ListParagraph"/>
        <w:spacing w:line="20" w:lineRule="atLeast"/>
        <w:ind w:left="357"/>
        <w:rPr>
          <w:rFonts w:ascii="Arial" w:hAnsi="Arial" w:cs="Arial"/>
          <w:sz w:val="24"/>
          <w:szCs w:val="24"/>
        </w:rPr>
      </w:pPr>
      <w:r>
        <w:rPr>
          <w:rFonts w:ascii="Arial" w:hAnsi="Arial" w:cs="Arial"/>
          <w:sz w:val="24"/>
          <w:szCs w:val="24"/>
        </w:rPr>
        <w:t>I</w:t>
      </w:r>
      <w:r w:rsidR="003E1638" w:rsidRPr="000F49F1">
        <w:rPr>
          <w:rFonts w:ascii="Arial" w:hAnsi="Arial" w:cs="Arial"/>
          <w:sz w:val="24"/>
          <w:szCs w:val="24"/>
        </w:rPr>
        <w:t xml:space="preserve">t was proposed by </w:t>
      </w:r>
      <w:r w:rsidR="004A1858">
        <w:rPr>
          <w:rFonts w:ascii="Arial" w:hAnsi="Arial" w:cs="Arial"/>
          <w:sz w:val="24"/>
          <w:szCs w:val="24"/>
        </w:rPr>
        <w:t>B</w:t>
      </w:r>
      <w:r w:rsidR="00EA6749">
        <w:rPr>
          <w:rFonts w:ascii="Arial" w:hAnsi="Arial" w:cs="Arial"/>
          <w:sz w:val="24"/>
          <w:szCs w:val="24"/>
        </w:rPr>
        <w:t>arrie</w:t>
      </w:r>
      <w:r w:rsidR="001031B7">
        <w:rPr>
          <w:rFonts w:ascii="Arial" w:hAnsi="Arial" w:cs="Arial"/>
          <w:sz w:val="24"/>
          <w:szCs w:val="24"/>
        </w:rPr>
        <w:t xml:space="preserve"> </w:t>
      </w:r>
      <w:r w:rsidR="004A1858">
        <w:rPr>
          <w:rFonts w:ascii="Arial" w:hAnsi="Arial" w:cs="Arial"/>
          <w:sz w:val="24"/>
          <w:szCs w:val="24"/>
        </w:rPr>
        <w:t>Taylor</w:t>
      </w:r>
      <w:r>
        <w:rPr>
          <w:rFonts w:ascii="Arial" w:hAnsi="Arial" w:cs="Arial"/>
          <w:sz w:val="24"/>
          <w:szCs w:val="24"/>
        </w:rPr>
        <w:t xml:space="preserve"> </w:t>
      </w:r>
      <w:r w:rsidR="003E1638" w:rsidRPr="000F49F1">
        <w:rPr>
          <w:rFonts w:ascii="Arial" w:hAnsi="Arial" w:cs="Arial"/>
          <w:sz w:val="24"/>
          <w:szCs w:val="24"/>
        </w:rPr>
        <w:t xml:space="preserve">and seconded by </w:t>
      </w:r>
      <w:r w:rsidR="006877BC">
        <w:rPr>
          <w:rFonts w:ascii="Arial" w:hAnsi="Arial" w:cs="Arial"/>
          <w:sz w:val="24"/>
          <w:szCs w:val="24"/>
        </w:rPr>
        <w:t>Ray Atkins</w:t>
      </w:r>
      <w:r w:rsidRPr="000F49F1">
        <w:rPr>
          <w:rFonts w:ascii="Arial" w:hAnsi="Arial" w:cs="Arial"/>
          <w:sz w:val="24"/>
          <w:szCs w:val="24"/>
        </w:rPr>
        <w:t xml:space="preserve"> </w:t>
      </w:r>
      <w:r w:rsidR="003E1638" w:rsidRPr="000F49F1">
        <w:rPr>
          <w:rFonts w:ascii="Arial" w:hAnsi="Arial" w:cs="Arial"/>
          <w:sz w:val="24"/>
          <w:szCs w:val="24"/>
        </w:rPr>
        <w:t xml:space="preserve">that the minutes of the meeting held on </w:t>
      </w:r>
      <w:r w:rsidR="004162A4">
        <w:rPr>
          <w:rFonts w:ascii="Arial" w:hAnsi="Arial" w:cs="Arial"/>
          <w:sz w:val="24"/>
          <w:szCs w:val="24"/>
        </w:rPr>
        <w:t>6</w:t>
      </w:r>
      <w:r w:rsidR="001031B7">
        <w:rPr>
          <w:rFonts w:ascii="Arial" w:hAnsi="Arial" w:cs="Arial"/>
          <w:sz w:val="24"/>
          <w:szCs w:val="24"/>
          <w:vertAlign w:val="superscript"/>
        </w:rPr>
        <w:t>th</w:t>
      </w:r>
      <w:r w:rsidR="003E1638" w:rsidRPr="000F49F1">
        <w:rPr>
          <w:rFonts w:ascii="Arial" w:hAnsi="Arial" w:cs="Arial"/>
          <w:sz w:val="24"/>
          <w:szCs w:val="24"/>
        </w:rPr>
        <w:t xml:space="preserve"> </w:t>
      </w:r>
      <w:r w:rsidR="004162A4">
        <w:rPr>
          <w:rFonts w:ascii="Arial" w:hAnsi="Arial" w:cs="Arial"/>
          <w:sz w:val="24"/>
          <w:szCs w:val="24"/>
        </w:rPr>
        <w:t>March</w:t>
      </w:r>
      <w:r w:rsidR="003E1638" w:rsidRPr="000F49F1">
        <w:rPr>
          <w:rFonts w:ascii="Arial" w:hAnsi="Arial" w:cs="Arial"/>
          <w:sz w:val="24"/>
          <w:szCs w:val="24"/>
        </w:rPr>
        <w:t>, 20</w:t>
      </w:r>
      <w:r w:rsidR="00F95C5C" w:rsidRPr="000F49F1">
        <w:rPr>
          <w:rFonts w:ascii="Arial" w:hAnsi="Arial" w:cs="Arial"/>
          <w:sz w:val="24"/>
          <w:szCs w:val="24"/>
        </w:rPr>
        <w:t>1</w:t>
      </w:r>
      <w:r w:rsidR="00AD0F06">
        <w:rPr>
          <w:rFonts w:ascii="Arial" w:hAnsi="Arial" w:cs="Arial"/>
          <w:sz w:val="24"/>
          <w:szCs w:val="24"/>
        </w:rPr>
        <w:t>8</w:t>
      </w:r>
      <w:r w:rsidR="003E1638" w:rsidRPr="000F49F1">
        <w:rPr>
          <w:rFonts w:ascii="Arial" w:hAnsi="Arial" w:cs="Arial"/>
          <w:sz w:val="24"/>
          <w:szCs w:val="24"/>
        </w:rPr>
        <w:t xml:space="preserve"> be accepted. This was carried.</w:t>
      </w:r>
    </w:p>
    <w:p w:rsidR="003E1638" w:rsidRPr="000F49F1" w:rsidRDefault="003E1638" w:rsidP="00F73CDB">
      <w:pPr>
        <w:pStyle w:val="ListParagraph"/>
        <w:spacing w:line="20" w:lineRule="atLeast"/>
        <w:ind w:left="357"/>
        <w:rPr>
          <w:rFonts w:ascii="Arial" w:hAnsi="Arial" w:cs="Arial"/>
          <w:b/>
          <w:sz w:val="24"/>
          <w:szCs w:val="24"/>
        </w:rPr>
      </w:pPr>
    </w:p>
    <w:p w:rsidR="00E8467B" w:rsidRPr="000F49F1" w:rsidRDefault="0009339B" w:rsidP="00742AF3">
      <w:pPr>
        <w:pStyle w:val="ListParagraph"/>
        <w:numPr>
          <w:ilvl w:val="0"/>
          <w:numId w:val="1"/>
        </w:numPr>
        <w:spacing w:line="20" w:lineRule="atLeast"/>
        <w:ind w:left="357" w:hanging="357"/>
        <w:rPr>
          <w:rFonts w:ascii="Arial" w:hAnsi="Arial" w:cs="Arial"/>
          <w:b/>
          <w:sz w:val="24"/>
          <w:szCs w:val="24"/>
        </w:rPr>
      </w:pPr>
      <w:r w:rsidRPr="000F49F1">
        <w:rPr>
          <w:rFonts w:ascii="Arial" w:hAnsi="Arial" w:cs="Arial"/>
          <w:b/>
          <w:sz w:val="24"/>
          <w:szCs w:val="24"/>
        </w:rPr>
        <w:t>Matters Arising</w:t>
      </w:r>
      <w:r w:rsidR="00E8467B">
        <w:rPr>
          <w:rFonts w:ascii="Arial" w:hAnsi="Arial" w:cs="Arial"/>
          <w:b/>
          <w:sz w:val="24"/>
          <w:szCs w:val="24"/>
        </w:rPr>
        <w:tab/>
      </w:r>
    </w:p>
    <w:p w:rsidR="005D2F3B" w:rsidRDefault="005D2F3B" w:rsidP="0015769E">
      <w:pPr>
        <w:pStyle w:val="ListParagraph"/>
        <w:spacing w:line="20" w:lineRule="atLeast"/>
        <w:ind w:left="0"/>
        <w:rPr>
          <w:rFonts w:ascii="Arial" w:hAnsi="Arial" w:cs="Arial"/>
          <w:sz w:val="24"/>
          <w:szCs w:val="24"/>
        </w:rPr>
      </w:pPr>
    </w:p>
    <w:p w:rsidR="00314E09" w:rsidRDefault="00662992"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 xml:space="preserve">The residents’ survey </w:t>
      </w:r>
      <w:r w:rsidR="006877BC">
        <w:rPr>
          <w:rFonts w:ascii="Arial" w:hAnsi="Arial" w:cs="Arial"/>
          <w:sz w:val="24"/>
          <w:szCs w:val="24"/>
        </w:rPr>
        <w:t>was being progressed by Barrie Taylor who hoped to circulate a draft in ALDC format early in April</w:t>
      </w:r>
      <w:r>
        <w:rPr>
          <w:rFonts w:ascii="Arial" w:hAnsi="Arial" w:cs="Arial"/>
          <w:sz w:val="24"/>
          <w:szCs w:val="24"/>
        </w:rPr>
        <w:t xml:space="preserve">. </w:t>
      </w:r>
      <w:r w:rsidR="006877BC">
        <w:rPr>
          <w:rFonts w:ascii="Arial" w:hAnsi="Arial" w:cs="Arial"/>
          <w:sz w:val="24"/>
          <w:szCs w:val="24"/>
        </w:rPr>
        <w:t>It was noted that the main value of the survey was as a canvassing vehicle and as a means of stimulating casework</w:t>
      </w:r>
      <w:r w:rsidR="00EA6749">
        <w:rPr>
          <w:rFonts w:ascii="Arial" w:hAnsi="Arial" w:cs="Arial"/>
          <w:sz w:val="24"/>
          <w:szCs w:val="24"/>
        </w:rPr>
        <w:t xml:space="preserve"> (</w:t>
      </w:r>
      <w:r w:rsidR="00EA6749">
        <w:rPr>
          <w:rFonts w:ascii="Arial" w:hAnsi="Arial" w:cs="Arial"/>
          <w:b/>
          <w:sz w:val="24"/>
          <w:szCs w:val="24"/>
        </w:rPr>
        <w:t xml:space="preserve">Action </w:t>
      </w:r>
      <w:r w:rsidR="00DA09DF">
        <w:rPr>
          <w:rFonts w:ascii="Arial" w:hAnsi="Arial" w:cs="Arial"/>
          <w:b/>
          <w:sz w:val="24"/>
          <w:szCs w:val="24"/>
        </w:rPr>
        <w:t xml:space="preserve">- </w:t>
      </w:r>
      <w:r w:rsidR="00EA6749">
        <w:rPr>
          <w:rFonts w:ascii="Arial" w:hAnsi="Arial" w:cs="Arial"/>
          <w:b/>
          <w:sz w:val="24"/>
          <w:szCs w:val="24"/>
        </w:rPr>
        <w:t>Barrie Taylor)</w:t>
      </w:r>
      <w:r w:rsidR="00DA09DF">
        <w:rPr>
          <w:rFonts w:ascii="Arial" w:hAnsi="Arial" w:cs="Arial"/>
          <w:b/>
          <w:sz w:val="24"/>
          <w:szCs w:val="24"/>
        </w:rPr>
        <w:t>.</w:t>
      </w:r>
      <w:r w:rsidR="00314E09">
        <w:rPr>
          <w:rFonts w:ascii="Arial" w:hAnsi="Arial" w:cs="Arial"/>
          <w:sz w:val="24"/>
          <w:szCs w:val="24"/>
        </w:rPr>
        <w:t xml:space="preserve"> </w:t>
      </w:r>
    </w:p>
    <w:p w:rsidR="00EA6749" w:rsidRDefault="00EA6749"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 xml:space="preserve">Alistair Forbes </w:t>
      </w:r>
      <w:r w:rsidR="00662992">
        <w:rPr>
          <w:rFonts w:ascii="Arial" w:hAnsi="Arial" w:cs="Arial"/>
          <w:sz w:val="24"/>
          <w:szCs w:val="24"/>
        </w:rPr>
        <w:t xml:space="preserve">reported that </w:t>
      </w:r>
      <w:r>
        <w:rPr>
          <w:rFonts w:ascii="Arial" w:hAnsi="Arial" w:cs="Arial"/>
          <w:sz w:val="24"/>
          <w:szCs w:val="24"/>
        </w:rPr>
        <w:t xml:space="preserve">members’ survey </w:t>
      </w:r>
      <w:r w:rsidR="006877BC">
        <w:rPr>
          <w:rFonts w:ascii="Arial" w:hAnsi="Arial" w:cs="Arial"/>
          <w:sz w:val="24"/>
          <w:szCs w:val="24"/>
        </w:rPr>
        <w:t>had a response rate of about 14% and that both current and lapsed members had expressed a desire for greater involvement in policy setting and political debate. In order to provide a forum for such debate it was agreed that, as a trial the next few meetings would commence at 1915 with routine Executive Reports and then at 2000 the meeting would discuss a single issue, with non-Exec members invited to attend the open session. It was decided that for the April meeting, the discussion topic should be Brexit</w:t>
      </w:r>
      <w:r w:rsidR="00DA09DF">
        <w:rPr>
          <w:rFonts w:ascii="Arial" w:hAnsi="Arial" w:cs="Arial"/>
          <w:sz w:val="24"/>
          <w:szCs w:val="24"/>
        </w:rPr>
        <w:t xml:space="preserve"> </w:t>
      </w:r>
      <w:r>
        <w:rPr>
          <w:rFonts w:ascii="Arial" w:hAnsi="Arial" w:cs="Arial"/>
          <w:sz w:val="24"/>
          <w:szCs w:val="24"/>
        </w:rPr>
        <w:t>(</w:t>
      </w:r>
      <w:r w:rsidRPr="00EA6749">
        <w:rPr>
          <w:rFonts w:ascii="Arial" w:hAnsi="Arial" w:cs="Arial"/>
          <w:b/>
          <w:sz w:val="24"/>
          <w:szCs w:val="24"/>
        </w:rPr>
        <w:t xml:space="preserve">Action </w:t>
      </w:r>
      <w:r w:rsidR="00DA09DF">
        <w:rPr>
          <w:rFonts w:ascii="Arial" w:hAnsi="Arial" w:cs="Arial"/>
          <w:b/>
          <w:sz w:val="24"/>
          <w:szCs w:val="24"/>
        </w:rPr>
        <w:t xml:space="preserve">- </w:t>
      </w:r>
      <w:r w:rsidRPr="00EA6749">
        <w:rPr>
          <w:rFonts w:ascii="Arial" w:hAnsi="Arial" w:cs="Arial"/>
          <w:b/>
          <w:sz w:val="24"/>
          <w:szCs w:val="24"/>
        </w:rPr>
        <w:t>A</w:t>
      </w:r>
      <w:r>
        <w:rPr>
          <w:rFonts w:ascii="Arial" w:hAnsi="Arial" w:cs="Arial"/>
          <w:b/>
          <w:sz w:val="24"/>
          <w:szCs w:val="24"/>
        </w:rPr>
        <w:t>listair</w:t>
      </w:r>
      <w:r w:rsidRPr="00EA6749">
        <w:rPr>
          <w:rFonts w:ascii="Arial" w:hAnsi="Arial" w:cs="Arial"/>
          <w:b/>
          <w:sz w:val="24"/>
          <w:szCs w:val="24"/>
        </w:rPr>
        <w:t xml:space="preserve"> Forbes</w:t>
      </w:r>
      <w:r>
        <w:rPr>
          <w:rFonts w:ascii="Arial" w:hAnsi="Arial" w:cs="Arial"/>
          <w:sz w:val="24"/>
          <w:szCs w:val="24"/>
        </w:rPr>
        <w:t>)</w:t>
      </w:r>
      <w:r w:rsidR="006877BC">
        <w:rPr>
          <w:rFonts w:ascii="Arial" w:hAnsi="Arial" w:cs="Arial"/>
          <w:sz w:val="24"/>
          <w:szCs w:val="24"/>
        </w:rPr>
        <w:t>.</w:t>
      </w:r>
    </w:p>
    <w:p w:rsidR="00EA6749" w:rsidRPr="00D64089" w:rsidRDefault="008D5798" w:rsidP="00D64089">
      <w:pPr>
        <w:pStyle w:val="ListParagraph"/>
        <w:numPr>
          <w:ilvl w:val="1"/>
          <w:numId w:val="10"/>
        </w:numPr>
        <w:spacing w:after="120" w:line="20" w:lineRule="atLeast"/>
        <w:jc w:val="left"/>
        <w:rPr>
          <w:rFonts w:ascii="Arial" w:hAnsi="Arial" w:cs="Arial"/>
          <w:sz w:val="24"/>
          <w:szCs w:val="24"/>
        </w:rPr>
      </w:pPr>
      <w:r w:rsidRPr="00D64089">
        <w:rPr>
          <w:rFonts w:ascii="Arial" w:hAnsi="Arial" w:cs="Arial"/>
          <w:sz w:val="24"/>
          <w:szCs w:val="24"/>
        </w:rPr>
        <w:t>T</w:t>
      </w:r>
      <w:r w:rsidR="00CE36E3" w:rsidRPr="00D64089">
        <w:rPr>
          <w:rFonts w:ascii="Arial" w:hAnsi="Arial" w:cs="Arial"/>
          <w:sz w:val="24"/>
          <w:szCs w:val="24"/>
        </w:rPr>
        <w:t xml:space="preserve">he </w:t>
      </w:r>
      <w:r w:rsidR="00EA6749" w:rsidRPr="00D64089">
        <w:rPr>
          <w:rFonts w:ascii="Arial" w:hAnsi="Arial" w:cs="Arial"/>
          <w:sz w:val="24"/>
          <w:szCs w:val="24"/>
        </w:rPr>
        <w:t xml:space="preserve">members’ newsletter </w:t>
      </w:r>
      <w:r w:rsidR="00CE36E3" w:rsidRPr="00D64089">
        <w:rPr>
          <w:rFonts w:ascii="Arial" w:hAnsi="Arial" w:cs="Arial"/>
          <w:sz w:val="24"/>
          <w:szCs w:val="24"/>
        </w:rPr>
        <w:t xml:space="preserve">due to be </w:t>
      </w:r>
      <w:r w:rsidR="00DA09DF" w:rsidRPr="00D64089">
        <w:rPr>
          <w:rFonts w:ascii="Arial" w:hAnsi="Arial" w:cs="Arial"/>
          <w:sz w:val="24"/>
          <w:szCs w:val="24"/>
        </w:rPr>
        <w:t xml:space="preserve">published in May </w:t>
      </w:r>
      <w:r w:rsidRPr="00D64089">
        <w:rPr>
          <w:rFonts w:ascii="Arial" w:hAnsi="Arial" w:cs="Arial"/>
          <w:sz w:val="24"/>
          <w:szCs w:val="24"/>
        </w:rPr>
        <w:t>was reported to be on track. Items suggested for inclu</w:t>
      </w:r>
      <w:r w:rsidR="00D64089" w:rsidRPr="00D64089">
        <w:rPr>
          <w:rFonts w:ascii="Arial" w:hAnsi="Arial" w:cs="Arial"/>
          <w:sz w:val="24"/>
          <w:szCs w:val="24"/>
        </w:rPr>
        <w:t>sion in the newsletter included a</w:t>
      </w:r>
      <w:r w:rsidRPr="00D64089">
        <w:rPr>
          <w:rFonts w:ascii="Arial" w:hAnsi="Arial" w:cs="Arial"/>
          <w:sz w:val="24"/>
          <w:szCs w:val="24"/>
        </w:rPr>
        <w:t>dvertising for paper candidates</w:t>
      </w:r>
      <w:r w:rsidR="00D64089" w:rsidRPr="00D64089">
        <w:rPr>
          <w:rFonts w:ascii="Arial" w:hAnsi="Arial" w:cs="Arial"/>
          <w:sz w:val="24"/>
          <w:szCs w:val="24"/>
        </w:rPr>
        <w:t xml:space="preserve"> and </w:t>
      </w:r>
      <w:proofErr w:type="spellStart"/>
      <w:r w:rsidR="00D64089" w:rsidRPr="00D64089">
        <w:rPr>
          <w:rFonts w:ascii="Arial" w:hAnsi="Arial" w:cs="Arial"/>
          <w:sz w:val="24"/>
          <w:szCs w:val="24"/>
        </w:rPr>
        <w:t>p</w:t>
      </w:r>
      <w:r w:rsidRPr="00D64089">
        <w:rPr>
          <w:rFonts w:ascii="Arial" w:hAnsi="Arial" w:cs="Arial"/>
          <w:sz w:val="24"/>
          <w:szCs w:val="24"/>
        </w:rPr>
        <w:t>ublicising</w:t>
      </w:r>
      <w:proofErr w:type="spellEnd"/>
      <w:r w:rsidRPr="00D64089">
        <w:rPr>
          <w:rFonts w:ascii="Arial" w:hAnsi="Arial" w:cs="Arial"/>
          <w:sz w:val="24"/>
          <w:szCs w:val="24"/>
        </w:rPr>
        <w:t xml:space="preserve"> the Two Hundred Club</w:t>
      </w:r>
      <w:r w:rsidR="00D64089" w:rsidRPr="00D64089">
        <w:rPr>
          <w:rFonts w:ascii="Arial" w:hAnsi="Arial" w:cs="Arial"/>
          <w:sz w:val="24"/>
          <w:szCs w:val="24"/>
        </w:rPr>
        <w:t xml:space="preserve"> </w:t>
      </w:r>
      <w:r w:rsidR="00DA09DF" w:rsidRPr="00D64089">
        <w:rPr>
          <w:rFonts w:ascii="Arial" w:hAnsi="Arial" w:cs="Arial"/>
          <w:sz w:val="24"/>
          <w:szCs w:val="24"/>
        </w:rPr>
        <w:t>(</w:t>
      </w:r>
      <w:r w:rsidR="00DA09DF" w:rsidRPr="00D64089">
        <w:rPr>
          <w:rFonts w:ascii="Arial" w:hAnsi="Arial" w:cs="Arial"/>
          <w:b/>
          <w:sz w:val="24"/>
          <w:szCs w:val="24"/>
        </w:rPr>
        <w:t xml:space="preserve">Action </w:t>
      </w:r>
      <w:r w:rsidR="00CE36E3" w:rsidRPr="00D64089">
        <w:rPr>
          <w:rFonts w:ascii="Arial" w:hAnsi="Arial" w:cs="Arial"/>
          <w:b/>
          <w:sz w:val="24"/>
          <w:szCs w:val="24"/>
        </w:rPr>
        <w:t>–</w:t>
      </w:r>
      <w:r w:rsidR="00DA09DF" w:rsidRPr="00D64089">
        <w:rPr>
          <w:rFonts w:ascii="Arial" w:hAnsi="Arial" w:cs="Arial"/>
          <w:b/>
          <w:sz w:val="24"/>
          <w:szCs w:val="24"/>
        </w:rPr>
        <w:t xml:space="preserve"> </w:t>
      </w:r>
      <w:r w:rsidR="00CE36E3" w:rsidRPr="00D64089">
        <w:rPr>
          <w:rFonts w:ascii="Arial" w:hAnsi="Arial" w:cs="Arial"/>
          <w:b/>
          <w:sz w:val="24"/>
          <w:szCs w:val="24"/>
        </w:rPr>
        <w:t xml:space="preserve">Roy Lyon, </w:t>
      </w:r>
      <w:r w:rsidR="00DA09DF" w:rsidRPr="00D64089">
        <w:rPr>
          <w:rFonts w:ascii="Arial" w:hAnsi="Arial" w:cs="Arial"/>
          <w:b/>
          <w:sz w:val="24"/>
          <w:szCs w:val="24"/>
        </w:rPr>
        <w:t>Barrie Taylor and Margaret Weaver</w:t>
      </w:r>
      <w:r w:rsidR="00DA09DF" w:rsidRPr="00D64089">
        <w:rPr>
          <w:rFonts w:ascii="Arial" w:hAnsi="Arial" w:cs="Arial"/>
          <w:sz w:val="24"/>
          <w:szCs w:val="24"/>
        </w:rPr>
        <w:t>).</w:t>
      </w:r>
    </w:p>
    <w:p w:rsidR="00653582" w:rsidRPr="008D5798" w:rsidRDefault="00D64089"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Barrie Taylor agreed to remind Edith Longden to renew her membership</w:t>
      </w:r>
      <w:r w:rsidR="00B50C3E" w:rsidRPr="00D64089">
        <w:rPr>
          <w:rFonts w:ascii="Arial" w:hAnsi="Arial" w:cs="Arial"/>
          <w:sz w:val="24"/>
          <w:szCs w:val="24"/>
        </w:rPr>
        <w:t>.</w:t>
      </w:r>
      <w:r>
        <w:rPr>
          <w:rFonts w:ascii="Arial" w:hAnsi="Arial" w:cs="Arial"/>
          <w:sz w:val="24"/>
          <w:szCs w:val="24"/>
        </w:rPr>
        <w:t xml:space="preserve"> (Post meeting note – Edith has rejoined the party. </w:t>
      </w:r>
      <w:r w:rsidRPr="00D64089">
        <w:rPr>
          <w:rFonts w:ascii="Arial" w:hAnsi="Arial" w:cs="Arial"/>
          <w:b/>
          <w:sz w:val="24"/>
          <w:szCs w:val="24"/>
        </w:rPr>
        <w:t>Item closed</w:t>
      </w:r>
      <w:r>
        <w:rPr>
          <w:rFonts w:ascii="Arial" w:hAnsi="Arial" w:cs="Arial"/>
          <w:sz w:val="24"/>
          <w:szCs w:val="24"/>
        </w:rPr>
        <w:t>.)</w:t>
      </w:r>
    </w:p>
    <w:p w:rsidR="00653582" w:rsidRPr="008D5798" w:rsidRDefault="00D64089" w:rsidP="00D64089">
      <w:pPr>
        <w:pStyle w:val="ListParagraph"/>
        <w:numPr>
          <w:ilvl w:val="1"/>
          <w:numId w:val="10"/>
        </w:numPr>
        <w:spacing w:after="120" w:line="20" w:lineRule="atLeast"/>
        <w:jc w:val="left"/>
        <w:rPr>
          <w:rFonts w:ascii="Arial" w:hAnsi="Arial" w:cs="Arial"/>
          <w:sz w:val="24"/>
          <w:szCs w:val="24"/>
        </w:rPr>
      </w:pPr>
      <w:r>
        <w:rPr>
          <w:rFonts w:ascii="Arial" w:hAnsi="Arial" w:cs="Arial"/>
          <w:sz w:val="24"/>
          <w:szCs w:val="24"/>
        </w:rPr>
        <w:t xml:space="preserve">Barrie Taylor that the March Focus for Whaley Bridge had been delivered. </w:t>
      </w:r>
      <w:r w:rsidRPr="00D64089">
        <w:rPr>
          <w:rFonts w:ascii="Arial" w:hAnsi="Arial" w:cs="Arial"/>
          <w:b/>
          <w:sz w:val="24"/>
          <w:szCs w:val="24"/>
        </w:rPr>
        <w:t>Item closed</w:t>
      </w:r>
      <w:r w:rsidR="00B50C3E" w:rsidRPr="00D64089">
        <w:rPr>
          <w:rFonts w:ascii="Arial" w:hAnsi="Arial" w:cs="Arial"/>
          <w:sz w:val="24"/>
          <w:szCs w:val="24"/>
        </w:rPr>
        <w:t>.</w:t>
      </w:r>
    </w:p>
    <w:p w:rsidR="000A0127" w:rsidRPr="00436BEE" w:rsidRDefault="00D64089" w:rsidP="00436BEE">
      <w:pPr>
        <w:pStyle w:val="ListParagraph"/>
        <w:numPr>
          <w:ilvl w:val="1"/>
          <w:numId w:val="12"/>
        </w:numPr>
        <w:spacing w:after="0" w:line="240" w:lineRule="auto"/>
        <w:jc w:val="left"/>
        <w:rPr>
          <w:rFonts w:ascii="Arial" w:hAnsi="Arial" w:cs="Arial"/>
          <w:color w:val="222222"/>
          <w:sz w:val="19"/>
          <w:szCs w:val="19"/>
          <w:lang w:val="en-GB" w:eastAsia="en-GB" w:bidi="ar-SA"/>
        </w:rPr>
      </w:pPr>
      <w:r w:rsidRPr="00436BEE">
        <w:rPr>
          <w:rFonts w:ascii="Arial" w:hAnsi="Arial" w:cs="Arial"/>
          <w:sz w:val="24"/>
          <w:szCs w:val="24"/>
        </w:rPr>
        <w:t>Alistair Forbes circulated copies of the HPBC wards and candidates grid</w:t>
      </w:r>
      <w:r w:rsidR="00B50C3E" w:rsidRPr="00436BEE">
        <w:rPr>
          <w:rFonts w:ascii="Arial" w:hAnsi="Arial" w:cs="Arial"/>
          <w:sz w:val="24"/>
          <w:szCs w:val="24"/>
        </w:rPr>
        <w:t>.</w:t>
      </w:r>
      <w:r w:rsidRPr="00436BEE">
        <w:rPr>
          <w:rFonts w:ascii="Arial" w:hAnsi="Arial" w:cs="Arial"/>
          <w:sz w:val="24"/>
          <w:szCs w:val="24"/>
        </w:rPr>
        <w:t xml:space="preserve"> It was agreed that the grid should be kept in a cloud drive to which all Exec members should have remote access. Mark Smitham agreed to </w:t>
      </w:r>
      <w:r w:rsidR="009937C5" w:rsidRPr="00436BEE">
        <w:rPr>
          <w:rFonts w:ascii="Arial" w:hAnsi="Arial" w:cs="Arial"/>
          <w:sz w:val="24"/>
          <w:szCs w:val="24"/>
        </w:rPr>
        <w:t xml:space="preserve">set up a </w:t>
      </w:r>
      <w:r w:rsidR="000A0127" w:rsidRPr="00436BEE">
        <w:rPr>
          <w:rFonts w:ascii="Arial" w:hAnsi="Arial" w:cs="Arial"/>
          <w:sz w:val="24"/>
          <w:szCs w:val="24"/>
        </w:rPr>
        <w:lastRenderedPageBreak/>
        <w:t>g</w:t>
      </w:r>
      <w:r w:rsidR="009937C5" w:rsidRPr="00436BEE">
        <w:rPr>
          <w:rFonts w:ascii="Arial" w:hAnsi="Arial" w:cs="Arial"/>
          <w:sz w:val="24"/>
          <w:szCs w:val="24"/>
        </w:rPr>
        <w:t xml:space="preserve">oogledrive account and place a copy of the grid there. (Post meeting note – the googledrive account </w:t>
      </w:r>
      <w:r w:rsidR="000A0127" w:rsidRPr="00436BEE">
        <w:rPr>
          <w:rFonts w:ascii="Arial" w:hAnsi="Arial" w:cs="Arial"/>
          <w:sz w:val="24"/>
          <w:szCs w:val="24"/>
        </w:rPr>
        <w:t xml:space="preserve">has been set up and is now populated with the candidates grid and other documents at: </w:t>
      </w:r>
    </w:p>
    <w:p w:rsidR="000A0127" w:rsidRPr="00436BEE" w:rsidRDefault="000A0127" w:rsidP="00436BEE">
      <w:pPr>
        <w:spacing w:after="0" w:line="240" w:lineRule="auto"/>
        <w:ind w:left="720"/>
        <w:jc w:val="left"/>
        <w:rPr>
          <w:rFonts w:ascii="Arial" w:hAnsi="Arial" w:cs="Arial"/>
          <w:color w:val="222222"/>
          <w:sz w:val="24"/>
          <w:szCs w:val="24"/>
          <w:lang w:val="en-GB" w:eastAsia="en-GB" w:bidi="ar-SA"/>
        </w:rPr>
      </w:pPr>
      <w:hyperlink r:id="rId7" w:tgtFrame="_blank" w:history="1">
        <w:r w:rsidRPr="00436BEE">
          <w:rPr>
            <w:rFonts w:ascii="Arial" w:hAnsi="Arial" w:cs="Arial"/>
            <w:color w:val="1155CC"/>
            <w:sz w:val="21"/>
            <w:szCs w:val="21"/>
            <w:u w:val="single"/>
            <w:lang w:val="en-GB" w:eastAsia="en-GB" w:bidi="ar-SA"/>
          </w:rPr>
          <w:t>https://drive.g</w:t>
        </w:r>
        <w:r w:rsidRPr="00436BEE">
          <w:rPr>
            <w:rFonts w:ascii="Arial" w:hAnsi="Arial" w:cs="Arial"/>
            <w:color w:val="1155CC"/>
            <w:sz w:val="21"/>
            <w:szCs w:val="21"/>
            <w:u w:val="single"/>
            <w:lang w:val="en-GB" w:eastAsia="en-GB" w:bidi="ar-SA"/>
          </w:rPr>
          <w:t>o</w:t>
        </w:r>
        <w:r w:rsidRPr="00436BEE">
          <w:rPr>
            <w:rFonts w:ascii="Arial" w:hAnsi="Arial" w:cs="Arial"/>
            <w:color w:val="1155CC"/>
            <w:sz w:val="21"/>
            <w:szCs w:val="21"/>
            <w:u w:val="single"/>
            <w:lang w:val="en-GB" w:eastAsia="en-GB" w:bidi="ar-SA"/>
          </w:rPr>
          <w:t>ogle.com/drive/folders/1eI2taKGB50q-SRvreARYYGQXH31pwHR6?usp=sharing</w:t>
        </w:r>
      </w:hyperlink>
      <w:r w:rsidRPr="00436BEE">
        <w:rPr>
          <w:rFonts w:ascii="Arial" w:hAnsi="Arial" w:cs="Arial"/>
          <w:color w:val="222222"/>
          <w:sz w:val="19"/>
          <w:szCs w:val="19"/>
          <w:lang w:val="en-GB" w:eastAsia="en-GB" w:bidi="ar-SA"/>
        </w:rPr>
        <w:t xml:space="preserve"> </w:t>
      </w:r>
      <w:r w:rsidRPr="00436BEE">
        <w:rPr>
          <w:rFonts w:ascii="Arial" w:hAnsi="Arial" w:cs="Arial"/>
          <w:b/>
          <w:color w:val="222222"/>
          <w:sz w:val="24"/>
          <w:szCs w:val="24"/>
          <w:lang w:val="en-GB" w:eastAsia="en-GB" w:bidi="ar-SA"/>
        </w:rPr>
        <w:t>Item closed</w:t>
      </w:r>
      <w:r w:rsidRPr="00436BEE">
        <w:rPr>
          <w:rFonts w:ascii="Arial" w:hAnsi="Arial" w:cs="Arial"/>
          <w:color w:val="222222"/>
          <w:sz w:val="24"/>
          <w:szCs w:val="24"/>
          <w:lang w:val="en-GB" w:eastAsia="en-GB" w:bidi="ar-SA"/>
        </w:rPr>
        <w:t>.)</w:t>
      </w:r>
    </w:p>
    <w:p w:rsidR="00653582" w:rsidRPr="00D64089" w:rsidRDefault="000A0127" w:rsidP="00436BEE">
      <w:pPr>
        <w:pStyle w:val="ListParagraph"/>
        <w:numPr>
          <w:ilvl w:val="1"/>
          <w:numId w:val="13"/>
        </w:numPr>
        <w:spacing w:after="120" w:line="20" w:lineRule="atLeast"/>
        <w:jc w:val="left"/>
        <w:rPr>
          <w:rFonts w:ascii="Arial" w:hAnsi="Arial" w:cs="Arial"/>
          <w:sz w:val="24"/>
          <w:szCs w:val="24"/>
        </w:rPr>
      </w:pPr>
      <w:r>
        <w:rPr>
          <w:rFonts w:ascii="Arial" w:hAnsi="Arial" w:cs="Arial"/>
          <w:sz w:val="24"/>
          <w:szCs w:val="24"/>
        </w:rPr>
        <w:t xml:space="preserve">Ray Atkins agreed to provide contact details for Hazel Grove Lib Dems so that High Peak members could support their Stockport MBC campaign in April and May this year. (Post meeting note – Ray provided details and Stephen Worrall circulated these to all members. </w:t>
      </w:r>
      <w:r w:rsidRPr="00436BEE">
        <w:rPr>
          <w:rFonts w:ascii="Arial" w:hAnsi="Arial" w:cs="Arial"/>
          <w:b/>
          <w:sz w:val="24"/>
          <w:szCs w:val="24"/>
        </w:rPr>
        <w:t>Item closed</w:t>
      </w:r>
      <w:r>
        <w:rPr>
          <w:rFonts w:ascii="Arial" w:hAnsi="Arial" w:cs="Arial"/>
          <w:sz w:val="24"/>
          <w:szCs w:val="24"/>
        </w:rPr>
        <w:t>.)</w:t>
      </w:r>
    </w:p>
    <w:p w:rsidR="00653582" w:rsidRPr="008D5798" w:rsidRDefault="00436BEE" w:rsidP="00436BEE">
      <w:pPr>
        <w:pStyle w:val="ListParagraph"/>
        <w:numPr>
          <w:ilvl w:val="1"/>
          <w:numId w:val="13"/>
        </w:numPr>
        <w:spacing w:after="120" w:line="20" w:lineRule="atLeast"/>
        <w:rPr>
          <w:rFonts w:ascii="Arial" w:hAnsi="Arial" w:cs="Arial"/>
          <w:sz w:val="24"/>
          <w:szCs w:val="24"/>
        </w:rPr>
      </w:pPr>
      <w:r>
        <w:rPr>
          <w:rFonts w:ascii="Arial" w:hAnsi="Arial" w:cs="Arial"/>
          <w:sz w:val="24"/>
          <w:szCs w:val="24"/>
        </w:rPr>
        <w:t xml:space="preserve">Alistair Forbes agreed to organize an anti-Brexit stall in Buxton on 14 April. </w:t>
      </w:r>
      <w:r w:rsidR="00BB2FA9" w:rsidRPr="008D5798">
        <w:rPr>
          <w:rFonts w:ascii="Arial" w:hAnsi="Arial" w:cs="Arial"/>
          <w:sz w:val="24"/>
          <w:szCs w:val="24"/>
        </w:rPr>
        <w:t>(</w:t>
      </w:r>
      <w:r w:rsidRPr="00436BEE">
        <w:rPr>
          <w:rFonts w:ascii="Arial" w:hAnsi="Arial" w:cs="Arial"/>
          <w:sz w:val="24"/>
          <w:szCs w:val="24"/>
        </w:rPr>
        <w:t xml:space="preserve">Post meeting note </w:t>
      </w:r>
      <w:r>
        <w:rPr>
          <w:rFonts w:ascii="Arial" w:hAnsi="Arial" w:cs="Arial"/>
          <w:sz w:val="24"/>
          <w:szCs w:val="24"/>
        </w:rPr>
        <w:t>–</w:t>
      </w:r>
      <w:r w:rsidRPr="00436BEE">
        <w:rPr>
          <w:rFonts w:ascii="Arial" w:hAnsi="Arial" w:cs="Arial"/>
          <w:sz w:val="24"/>
          <w:szCs w:val="24"/>
        </w:rPr>
        <w:t xml:space="preserve"> stall</w:t>
      </w:r>
      <w:r>
        <w:rPr>
          <w:rFonts w:ascii="Arial" w:hAnsi="Arial" w:cs="Arial"/>
          <w:sz w:val="24"/>
          <w:szCs w:val="24"/>
        </w:rPr>
        <w:t xml:space="preserve"> held as planned. </w:t>
      </w:r>
      <w:r w:rsidRPr="00436BEE">
        <w:rPr>
          <w:rFonts w:ascii="Arial" w:hAnsi="Arial" w:cs="Arial"/>
          <w:b/>
          <w:sz w:val="24"/>
          <w:szCs w:val="24"/>
        </w:rPr>
        <w:t>Item closed</w:t>
      </w:r>
      <w:r>
        <w:rPr>
          <w:rFonts w:ascii="Arial" w:hAnsi="Arial" w:cs="Arial"/>
          <w:sz w:val="24"/>
          <w:szCs w:val="24"/>
        </w:rPr>
        <w:t>.)</w:t>
      </w:r>
    </w:p>
    <w:p w:rsidR="00BB2FA9" w:rsidRPr="008D5798" w:rsidRDefault="00436BEE" w:rsidP="00CC414C">
      <w:pPr>
        <w:pStyle w:val="ListParagraph"/>
        <w:numPr>
          <w:ilvl w:val="0"/>
          <w:numId w:val="13"/>
        </w:numPr>
        <w:spacing w:after="120" w:line="20" w:lineRule="atLeast"/>
        <w:ind w:left="357" w:hanging="357"/>
        <w:contextualSpacing w:val="0"/>
        <w:jc w:val="left"/>
        <w:rPr>
          <w:rFonts w:ascii="Arial" w:hAnsi="Arial" w:cs="Arial"/>
          <w:b/>
          <w:sz w:val="24"/>
          <w:szCs w:val="24"/>
        </w:rPr>
      </w:pPr>
      <w:r>
        <w:rPr>
          <w:rFonts w:ascii="Arial" w:hAnsi="Arial" w:cs="Arial"/>
          <w:b/>
          <w:sz w:val="24"/>
          <w:szCs w:val="24"/>
        </w:rPr>
        <w:t>Membership</w:t>
      </w:r>
      <w:r w:rsidR="00AA3BFA" w:rsidRPr="008D5798">
        <w:rPr>
          <w:rFonts w:ascii="Arial" w:hAnsi="Arial" w:cs="Arial"/>
          <w:b/>
          <w:sz w:val="24"/>
          <w:szCs w:val="24"/>
        </w:rPr>
        <w:t xml:space="preserve"> Report</w:t>
      </w:r>
    </w:p>
    <w:p w:rsidR="006131CE" w:rsidRPr="008D5798" w:rsidRDefault="00877148" w:rsidP="00436BEE">
      <w:pPr>
        <w:pStyle w:val="ListParagraph"/>
        <w:numPr>
          <w:ilvl w:val="1"/>
          <w:numId w:val="7"/>
        </w:numPr>
        <w:spacing w:after="120" w:line="20" w:lineRule="atLeast"/>
        <w:ind w:left="714" w:hanging="357"/>
        <w:contextualSpacing w:val="0"/>
        <w:rPr>
          <w:rFonts w:ascii="Arial" w:hAnsi="Arial" w:cs="Arial"/>
          <w:b/>
          <w:sz w:val="24"/>
          <w:szCs w:val="24"/>
        </w:rPr>
      </w:pPr>
      <w:r w:rsidRPr="00877148">
        <w:rPr>
          <w:rFonts w:ascii="Arial" w:hAnsi="Arial" w:cs="Arial"/>
          <w:sz w:val="24"/>
          <w:szCs w:val="24"/>
        </w:rPr>
        <w:t xml:space="preserve">The </w:t>
      </w:r>
      <w:r w:rsidR="00436BEE">
        <w:rPr>
          <w:rFonts w:ascii="Arial" w:hAnsi="Arial" w:cs="Arial"/>
          <w:sz w:val="24"/>
          <w:szCs w:val="24"/>
        </w:rPr>
        <w:t>Membership Development Officer reported that membership had grown from 150 to 153. The increase was due to two existing members moving into the area, one new member and one lapsed member returning to the Lib Dem fold, partially offset by a single member cancelling their membership.</w:t>
      </w:r>
    </w:p>
    <w:p w:rsidR="009668B4" w:rsidRDefault="009668B4" w:rsidP="009668B4">
      <w:pPr>
        <w:pStyle w:val="ListParagraph"/>
        <w:numPr>
          <w:ilvl w:val="0"/>
          <w:numId w:val="9"/>
        </w:numPr>
        <w:spacing w:after="120" w:line="20" w:lineRule="atLeast"/>
        <w:contextualSpacing w:val="0"/>
        <w:rPr>
          <w:rFonts w:ascii="Arial" w:hAnsi="Arial" w:cs="Arial"/>
          <w:b/>
          <w:sz w:val="24"/>
          <w:szCs w:val="24"/>
        </w:rPr>
      </w:pPr>
      <w:r w:rsidRPr="009668B4">
        <w:rPr>
          <w:rFonts w:ascii="Arial" w:hAnsi="Arial" w:cs="Arial"/>
          <w:b/>
          <w:sz w:val="24"/>
          <w:szCs w:val="24"/>
        </w:rPr>
        <w:t xml:space="preserve">HPBC 2019 </w:t>
      </w:r>
      <w:r>
        <w:rPr>
          <w:rFonts w:ascii="Arial" w:hAnsi="Arial" w:cs="Arial"/>
          <w:b/>
          <w:sz w:val="24"/>
          <w:szCs w:val="24"/>
        </w:rPr>
        <w:t>Campaign Planning</w:t>
      </w:r>
    </w:p>
    <w:p w:rsidR="009668B4" w:rsidRDefault="009668B4" w:rsidP="009668B4">
      <w:pPr>
        <w:pStyle w:val="ListParagraph"/>
        <w:numPr>
          <w:ilvl w:val="1"/>
          <w:numId w:val="9"/>
        </w:numPr>
        <w:spacing w:after="120" w:line="20" w:lineRule="atLeast"/>
        <w:contextualSpacing w:val="0"/>
        <w:rPr>
          <w:rFonts w:ascii="Arial" w:hAnsi="Arial" w:cs="Arial"/>
          <w:b/>
          <w:sz w:val="24"/>
          <w:szCs w:val="24"/>
        </w:rPr>
      </w:pPr>
      <w:r>
        <w:rPr>
          <w:rFonts w:ascii="Arial" w:hAnsi="Arial" w:cs="Arial"/>
          <w:sz w:val="24"/>
          <w:szCs w:val="24"/>
        </w:rPr>
        <w:t>Ray Atkins circulated copies of the campaign expenditure plan for each target ward and suggested cadence for Focus deliveries. Ray requested feedback and additional resolution for target ward plans from candidates. (</w:t>
      </w:r>
      <w:r>
        <w:rPr>
          <w:rFonts w:ascii="Arial" w:hAnsi="Arial" w:cs="Arial"/>
          <w:b/>
          <w:sz w:val="24"/>
          <w:szCs w:val="24"/>
        </w:rPr>
        <w:t>Action – David Lomax, Adam Scott, Edith Longden, Graham Hewitt)</w:t>
      </w:r>
    </w:p>
    <w:p w:rsidR="009668B4" w:rsidRPr="005F09BB" w:rsidRDefault="009668B4" w:rsidP="009668B4">
      <w:pPr>
        <w:pStyle w:val="ListParagraph"/>
        <w:numPr>
          <w:ilvl w:val="1"/>
          <w:numId w:val="9"/>
        </w:numPr>
        <w:spacing w:after="120" w:line="20" w:lineRule="atLeast"/>
        <w:contextualSpacing w:val="0"/>
        <w:rPr>
          <w:rFonts w:ascii="Arial" w:hAnsi="Arial" w:cs="Arial"/>
          <w:b/>
          <w:sz w:val="24"/>
          <w:szCs w:val="24"/>
        </w:rPr>
      </w:pPr>
      <w:r>
        <w:rPr>
          <w:rFonts w:ascii="Arial" w:hAnsi="Arial" w:cs="Arial"/>
          <w:sz w:val="24"/>
          <w:szCs w:val="24"/>
        </w:rPr>
        <w:t>It was noted that social media was likely to play in important role in the 2019 HPBC campaign</w:t>
      </w:r>
      <w:r w:rsidR="00CC414C">
        <w:rPr>
          <w:rFonts w:ascii="Arial" w:hAnsi="Arial" w:cs="Arial"/>
          <w:sz w:val="24"/>
          <w:szCs w:val="24"/>
        </w:rPr>
        <w:t xml:space="preserve"> and hence a Social Media Officer role should be created</w:t>
      </w:r>
      <w:r>
        <w:rPr>
          <w:rFonts w:ascii="Arial" w:hAnsi="Arial" w:cs="Arial"/>
          <w:sz w:val="24"/>
          <w:szCs w:val="24"/>
        </w:rPr>
        <w:t xml:space="preserve">. Mark Smitham agreed to </w:t>
      </w:r>
      <w:r w:rsidR="005F09BB">
        <w:rPr>
          <w:rFonts w:ascii="Arial" w:hAnsi="Arial" w:cs="Arial"/>
          <w:sz w:val="24"/>
          <w:szCs w:val="24"/>
        </w:rPr>
        <w:t>look into this and report back at the April Exec meeting (</w:t>
      </w:r>
      <w:r w:rsidR="005F09BB" w:rsidRPr="005F09BB">
        <w:rPr>
          <w:rFonts w:ascii="Arial" w:hAnsi="Arial" w:cs="Arial"/>
          <w:b/>
          <w:sz w:val="24"/>
          <w:szCs w:val="24"/>
        </w:rPr>
        <w:t>Action – Mark Smitham</w:t>
      </w:r>
      <w:r w:rsidR="005F09BB">
        <w:rPr>
          <w:rFonts w:ascii="Arial" w:hAnsi="Arial" w:cs="Arial"/>
          <w:sz w:val="24"/>
          <w:szCs w:val="24"/>
        </w:rPr>
        <w:t>).</w:t>
      </w:r>
    </w:p>
    <w:p w:rsidR="005F09BB" w:rsidRPr="005F09BB" w:rsidRDefault="005F09BB" w:rsidP="009668B4">
      <w:pPr>
        <w:pStyle w:val="ListParagraph"/>
        <w:numPr>
          <w:ilvl w:val="1"/>
          <w:numId w:val="9"/>
        </w:numPr>
        <w:spacing w:after="120" w:line="20" w:lineRule="atLeast"/>
        <w:contextualSpacing w:val="0"/>
        <w:rPr>
          <w:rFonts w:ascii="Arial" w:hAnsi="Arial" w:cs="Arial"/>
          <w:b/>
          <w:sz w:val="24"/>
          <w:szCs w:val="24"/>
        </w:rPr>
      </w:pPr>
      <w:r>
        <w:rPr>
          <w:rFonts w:ascii="Arial" w:hAnsi="Arial" w:cs="Arial"/>
          <w:sz w:val="24"/>
          <w:szCs w:val="24"/>
        </w:rPr>
        <w:t xml:space="preserve">It was suggested that the smaller auditorium in Buxton’s Pavilion Arts Centre could be hired for a film night for Liberal Democrat members and supporters. Suggested films were </w:t>
      </w:r>
      <w:r w:rsidRPr="005F09BB">
        <w:rPr>
          <w:rFonts w:ascii="Arial" w:hAnsi="Arial" w:cs="Arial"/>
          <w:i/>
          <w:sz w:val="24"/>
          <w:szCs w:val="24"/>
        </w:rPr>
        <w:t>I, Daniel Blake</w:t>
      </w:r>
      <w:r>
        <w:rPr>
          <w:rFonts w:ascii="Arial" w:hAnsi="Arial" w:cs="Arial"/>
          <w:i/>
          <w:sz w:val="24"/>
          <w:szCs w:val="24"/>
        </w:rPr>
        <w:t xml:space="preserve"> </w:t>
      </w:r>
      <w:r>
        <w:rPr>
          <w:rFonts w:ascii="Arial" w:hAnsi="Arial" w:cs="Arial"/>
          <w:sz w:val="24"/>
          <w:szCs w:val="24"/>
        </w:rPr>
        <w:t xml:space="preserve">and </w:t>
      </w:r>
      <w:r>
        <w:rPr>
          <w:rFonts w:ascii="Arial" w:hAnsi="Arial" w:cs="Arial"/>
          <w:i/>
          <w:sz w:val="24"/>
          <w:szCs w:val="24"/>
        </w:rPr>
        <w:t>Cathy Come Home,</w:t>
      </w:r>
      <w:r>
        <w:rPr>
          <w:rFonts w:ascii="Arial" w:hAnsi="Arial" w:cs="Arial"/>
          <w:sz w:val="24"/>
          <w:szCs w:val="24"/>
        </w:rPr>
        <w:t xml:space="preserve"> both of which could be used to stimulate policy discussions. The Secretary agreed to investigate the feasibility of arranging such an evening (</w:t>
      </w:r>
      <w:r w:rsidRPr="005F09BB">
        <w:rPr>
          <w:rFonts w:ascii="Arial" w:hAnsi="Arial" w:cs="Arial"/>
          <w:b/>
          <w:sz w:val="24"/>
          <w:szCs w:val="24"/>
        </w:rPr>
        <w:t>Action – Alistair Forbes</w:t>
      </w:r>
      <w:r>
        <w:rPr>
          <w:rFonts w:ascii="Arial" w:hAnsi="Arial" w:cs="Arial"/>
          <w:sz w:val="24"/>
          <w:szCs w:val="24"/>
        </w:rPr>
        <w:t>)</w:t>
      </w:r>
    </w:p>
    <w:p w:rsidR="005F09BB" w:rsidRPr="005F09BB" w:rsidRDefault="005F09BB" w:rsidP="009668B4">
      <w:pPr>
        <w:pStyle w:val="ListParagraph"/>
        <w:numPr>
          <w:ilvl w:val="1"/>
          <w:numId w:val="9"/>
        </w:numPr>
        <w:spacing w:after="120" w:line="20" w:lineRule="atLeast"/>
        <w:contextualSpacing w:val="0"/>
        <w:rPr>
          <w:rFonts w:ascii="Arial" w:hAnsi="Arial" w:cs="Arial"/>
          <w:b/>
          <w:sz w:val="24"/>
          <w:szCs w:val="24"/>
        </w:rPr>
      </w:pPr>
      <w:r>
        <w:rPr>
          <w:rFonts w:ascii="Arial" w:hAnsi="Arial" w:cs="Arial"/>
          <w:sz w:val="24"/>
          <w:szCs w:val="24"/>
        </w:rPr>
        <w:t>Jane Simm agreed to liaise with Sheffield Hallam Lib Dems to find out how they raise funds and see if there are any proven initiatives that they use that could be transferred across to High Peak (</w:t>
      </w:r>
      <w:r w:rsidRPr="005F09BB">
        <w:rPr>
          <w:rFonts w:ascii="Arial" w:hAnsi="Arial" w:cs="Arial"/>
          <w:b/>
          <w:sz w:val="24"/>
          <w:szCs w:val="24"/>
        </w:rPr>
        <w:t>Action – Jane Simm</w:t>
      </w:r>
      <w:r>
        <w:rPr>
          <w:rFonts w:ascii="Arial" w:hAnsi="Arial" w:cs="Arial"/>
          <w:sz w:val="24"/>
          <w:szCs w:val="24"/>
        </w:rPr>
        <w:t>).</w:t>
      </w:r>
    </w:p>
    <w:p w:rsidR="005F09BB" w:rsidRDefault="005F09BB" w:rsidP="009668B4">
      <w:pPr>
        <w:pStyle w:val="ListParagraph"/>
        <w:numPr>
          <w:ilvl w:val="1"/>
          <w:numId w:val="9"/>
        </w:numPr>
        <w:spacing w:after="120" w:line="20" w:lineRule="atLeast"/>
        <w:contextualSpacing w:val="0"/>
        <w:rPr>
          <w:rFonts w:ascii="Arial" w:hAnsi="Arial" w:cs="Arial"/>
          <w:sz w:val="24"/>
          <w:szCs w:val="24"/>
        </w:rPr>
      </w:pPr>
      <w:r w:rsidRPr="005F09BB">
        <w:rPr>
          <w:rFonts w:ascii="Arial" w:hAnsi="Arial" w:cs="Arial"/>
          <w:sz w:val="24"/>
          <w:szCs w:val="24"/>
        </w:rPr>
        <w:t xml:space="preserve">The following items were suggested as </w:t>
      </w:r>
      <w:r>
        <w:rPr>
          <w:rFonts w:ascii="Arial" w:hAnsi="Arial" w:cs="Arial"/>
          <w:sz w:val="24"/>
          <w:szCs w:val="24"/>
        </w:rPr>
        <w:t xml:space="preserve">major themes for the HPBC 2019 campaign: bins and council housing. With winter a recent memory, it was suggested that cuts to the DCC snow clearing budget should be mentioned in leaflets </w:t>
      </w:r>
      <w:r w:rsidR="00FA1D9C">
        <w:rPr>
          <w:rFonts w:ascii="Arial" w:hAnsi="Arial" w:cs="Arial"/>
          <w:sz w:val="24"/>
          <w:szCs w:val="24"/>
        </w:rPr>
        <w:t>sooner rather than later. Alistair Forbes mentioned that snow fences appear to be a more cost effective way of keeping roads and rail lines free from drifting snow than use of snow ploughs. Alistair agreed to research the matter and circulate details (</w:t>
      </w:r>
      <w:r w:rsidR="00FA1D9C" w:rsidRPr="00FA1D9C">
        <w:rPr>
          <w:rFonts w:ascii="Arial" w:hAnsi="Arial" w:cs="Arial"/>
          <w:b/>
          <w:sz w:val="24"/>
          <w:szCs w:val="24"/>
        </w:rPr>
        <w:t>Action – Alistair Forbes</w:t>
      </w:r>
      <w:r w:rsidR="00FA1D9C">
        <w:rPr>
          <w:rFonts w:ascii="Arial" w:hAnsi="Arial" w:cs="Arial"/>
          <w:sz w:val="24"/>
          <w:szCs w:val="24"/>
        </w:rPr>
        <w:t>).</w:t>
      </w:r>
    </w:p>
    <w:p w:rsidR="00FA1D9C" w:rsidRDefault="00FA1D9C" w:rsidP="009668B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Evidence of incompetence by the current council is always a useful item for inclusion in any Focus. David Lomax explained that due to human error, the Residents’ Parking Permits for 2019/20 would have an additional hour of free parking (11am to 12 noon) above that agreed by the council. Although this measure was likely to prove popular with residents, it will cost HPBC a significant sum in lost revenue.</w:t>
      </w:r>
    </w:p>
    <w:p w:rsidR="00FA1D9C" w:rsidRPr="005F09BB" w:rsidRDefault="00FA1D9C" w:rsidP="009668B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 xml:space="preserve">In order to make it easier to keep track of claims and issues raised by our political opponents it was agreed that a folder would be created on the googledrive mentioned earlier, into which copies of other political parties material could be placed. (Post meeting note – the folder has been created, with sub-folders for Buxton and </w:t>
      </w:r>
      <w:proofErr w:type="spellStart"/>
      <w:r>
        <w:rPr>
          <w:rFonts w:ascii="Arial" w:hAnsi="Arial" w:cs="Arial"/>
          <w:sz w:val="24"/>
          <w:szCs w:val="24"/>
        </w:rPr>
        <w:t>Glossop</w:t>
      </w:r>
      <w:proofErr w:type="spellEnd"/>
      <w:r>
        <w:rPr>
          <w:rFonts w:ascii="Arial" w:hAnsi="Arial" w:cs="Arial"/>
          <w:sz w:val="24"/>
          <w:szCs w:val="24"/>
        </w:rPr>
        <w:t xml:space="preserve">. </w:t>
      </w:r>
      <w:r w:rsidRPr="00FA1D9C">
        <w:rPr>
          <w:rFonts w:ascii="Arial" w:hAnsi="Arial" w:cs="Arial"/>
          <w:b/>
          <w:sz w:val="24"/>
          <w:szCs w:val="24"/>
        </w:rPr>
        <w:t>Action – all</w:t>
      </w:r>
      <w:r>
        <w:rPr>
          <w:rFonts w:ascii="Arial" w:hAnsi="Arial" w:cs="Arial"/>
          <w:sz w:val="24"/>
          <w:szCs w:val="24"/>
        </w:rPr>
        <w:t>).</w:t>
      </w:r>
    </w:p>
    <w:p w:rsidR="00FA1D9C" w:rsidRPr="00FA1D9C" w:rsidRDefault="00FA1D9C" w:rsidP="00212DC4">
      <w:pPr>
        <w:pStyle w:val="ListParagraph"/>
        <w:numPr>
          <w:ilvl w:val="0"/>
          <w:numId w:val="9"/>
        </w:numPr>
        <w:spacing w:after="120" w:line="20" w:lineRule="atLeast"/>
        <w:contextualSpacing w:val="0"/>
        <w:rPr>
          <w:rFonts w:ascii="Arial" w:hAnsi="Arial" w:cs="Arial"/>
          <w:sz w:val="24"/>
          <w:szCs w:val="24"/>
        </w:rPr>
      </w:pPr>
      <w:r>
        <w:rPr>
          <w:rFonts w:ascii="Arial" w:hAnsi="Arial" w:cs="Arial"/>
          <w:sz w:val="24"/>
          <w:szCs w:val="24"/>
        </w:rPr>
        <w:t>It was noted that High Peak Lib Dems need to choose their PPC. In addition the Selection Committee for HPBC 2019 candidates needs to be re-established (</w:t>
      </w:r>
      <w:r w:rsidRPr="00FA1D9C">
        <w:rPr>
          <w:rFonts w:ascii="Arial" w:hAnsi="Arial" w:cs="Arial"/>
          <w:b/>
          <w:sz w:val="24"/>
          <w:szCs w:val="24"/>
        </w:rPr>
        <w:t>Action – Roy Lyon</w:t>
      </w:r>
      <w:r>
        <w:rPr>
          <w:rFonts w:ascii="Arial" w:hAnsi="Arial" w:cs="Arial"/>
          <w:sz w:val="24"/>
          <w:szCs w:val="24"/>
        </w:rPr>
        <w:t xml:space="preserve">). </w:t>
      </w:r>
    </w:p>
    <w:p w:rsidR="00212DC4" w:rsidRPr="00212DC4" w:rsidRDefault="00212DC4" w:rsidP="00212DC4">
      <w:pPr>
        <w:pStyle w:val="ListParagraph"/>
        <w:numPr>
          <w:ilvl w:val="0"/>
          <w:numId w:val="9"/>
        </w:numPr>
        <w:spacing w:after="120" w:line="20" w:lineRule="atLeast"/>
        <w:contextualSpacing w:val="0"/>
        <w:rPr>
          <w:rFonts w:ascii="Arial" w:hAnsi="Arial" w:cs="Arial"/>
          <w:sz w:val="24"/>
          <w:szCs w:val="24"/>
        </w:rPr>
      </w:pPr>
      <w:r>
        <w:rPr>
          <w:rFonts w:ascii="Arial" w:hAnsi="Arial" w:cs="Arial"/>
          <w:b/>
          <w:sz w:val="24"/>
          <w:szCs w:val="24"/>
        </w:rPr>
        <w:t>AOB</w:t>
      </w:r>
    </w:p>
    <w:p w:rsidR="00212DC4" w:rsidRPr="00F71A31" w:rsidRDefault="00212DC4" w:rsidP="00212DC4">
      <w:pPr>
        <w:pStyle w:val="ListParagraph"/>
        <w:numPr>
          <w:ilvl w:val="1"/>
          <w:numId w:val="9"/>
        </w:numPr>
        <w:spacing w:after="120" w:line="20" w:lineRule="atLeast"/>
        <w:contextualSpacing w:val="0"/>
        <w:rPr>
          <w:rFonts w:ascii="Arial" w:hAnsi="Arial" w:cs="Arial"/>
          <w:sz w:val="24"/>
          <w:szCs w:val="24"/>
        </w:rPr>
      </w:pPr>
      <w:r>
        <w:rPr>
          <w:rFonts w:ascii="Arial" w:hAnsi="Arial" w:cs="Arial"/>
          <w:sz w:val="24"/>
          <w:szCs w:val="24"/>
        </w:rPr>
        <w:t>The next meeting was arranged for 2</w:t>
      </w:r>
      <w:r w:rsidR="00CC414C">
        <w:rPr>
          <w:rFonts w:ascii="Arial" w:hAnsi="Arial" w:cs="Arial"/>
          <w:sz w:val="24"/>
          <w:szCs w:val="24"/>
        </w:rPr>
        <w:t>4</w:t>
      </w:r>
      <w:r w:rsidRPr="00212DC4">
        <w:rPr>
          <w:rFonts w:ascii="Arial" w:hAnsi="Arial" w:cs="Arial"/>
          <w:sz w:val="24"/>
          <w:szCs w:val="24"/>
          <w:vertAlign w:val="superscript"/>
        </w:rPr>
        <w:t>th</w:t>
      </w:r>
      <w:r>
        <w:rPr>
          <w:rFonts w:ascii="Arial" w:hAnsi="Arial" w:cs="Arial"/>
          <w:sz w:val="24"/>
          <w:szCs w:val="24"/>
        </w:rPr>
        <w:t xml:space="preserve"> </w:t>
      </w:r>
      <w:r w:rsidR="00CC414C">
        <w:rPr>
          <w:rFonts w:ascii="Arial" w:hAnsi="Arial" w:cs="Arial"/>
          <w:sz w:val="24"/>
          <w:szCs w:val="24"/>
        </w:rPr>
        <w:t xml:space="preserve">April </w:t>
      </w:r>
      <w:r>
        <w:rPr>
          <w:rFonts w:ascii="Arial" w:hAnsi="Arial" w:cs="Arial"/>
          <w:sz w:val="24"/>
          <w:szCs w:val="24"/>
        </w:rPr>
        <w:t xml:space="preserve">at </w:t>
      </w:r>
      <w:r w:rsidR="00CC414C">
        <w:rPr>
          <w:rFonts w:ascii="Arial" w:hAnsi="Arial" w:cs="Arial"/>
          <w:sz w:val="24"/>
          <w:szCs w:val="24"/>
        </w:rPr>
        <w:t>Rems</w:t>
      </w:r>
      <w:r>
        <w:rPr>
          <w:rFonts w:ascii="Arial" w:hAnsi="Arial" w:cs="Arial"/>
          <w:sz w:val="24"/>
          <w:szCs w:val="24"/>
        </w:rPr>
        <w:t xml:space="preserve">, </w:t>
      </w:r>
      <w:r w:rsidR="00CC414C">
        <w:rPr>
          <w:rFonts w:ascii="Arial" w:hAnsi="Arial" w:cs="Arial"/>
          <w:sz w:val="24"/>
          <w:szCs w:val="24"/>
        </w:rPr>
        <w:t>Chapel-</w:t>
      </w:r>
      <w:proofErr w:type="spellStart"/>
      <w:r w:rsidR="00CC414C">
        <w:rPr>
          <w:rFonts w:ascii="Arial" w:hAnsi="Arial" w:cs="Arial"/>
          <w:sz w:val="24"/>
          <w:szCs w:val="24"/>
        </w:rPr>
        <w:t>en</w:t>
      </w:r>
      <w:proofErr w:type="spellEnd"/>
      <w:r w:rsidR="00CC414C">
        <w:rPr>
          <w:rFonts w:ascii="Arial" w:hAnsi="Arial" w:cs="Arial"/>
          <w:sz w:val="24"/>
          <w:szCs w:val="24"/>
        </w:rPr>
        <w:t>-le-</w:t>
      </w:r>
      <w:proofErr w:type="spellStart"/>
      <w:r w:rsidR="00CC414C">
        <w:rPr>
          <w:rFonts w:ascii="Arial" w:hAnsi="Arial" w:cs="Arial"/>
          <w:sz w:val="24"/>
          <w:szCs w:val="24"/>
        </w:rPr>
        <w:t>Frith</w:t>
      </w:r>
      <w:proofErr w:type="spellEnd"/>
      <w:r w:rsidR="00200BEB">
        <w:rPr>
          <w:rFonts w:ascii="Arial" w:hAnsi="Arial" w:cs="Arial"/>
          <w:sz w:val="24"/>
          <w:szCs w:val="24"/>
        </w:rPr>
        <w:t>.</w:t>
      </w:r>
    </w:p>
    <w:p w:rsidR="009941C0" w:rsidRDefault="009941C0" w:rsidP="00A05198">
      <w:pPr>
        <w:spacing w:line="20" w:lineRule="atLeast"/>
        <w:contextualSpacing/>
        <w:rPr>
          <w:rFonts w:ascii="Arial" w:hAnsi="Arial" w:cs="Arial"/>
          <w:b/>
          <w:sz w:val="24"/>
          <w:szCs w:val="24"/>
        </w:rPr>
      </w:pPr>
    </w:p>
    <w:p w:rsidR="0009339B" w:rsidRPr="000F49F1" w:rsidRDefault="0009339B" w:rsidP="00A05198">
      <w:pPr>
        <w:spacing w:line="20" w:lineRule="atLeast"/>
        <w:contextualSpacing/>
        <w:rPr>
          <w:rFonts w:ascii="Arial" w:hAnsi="Arial" w:cs="Arial"/>
          <w:b/>
          <w:sz w:val="24"/>
          <w:szCs w:val="24"/>
        </w:rPr>
      </w:pPr>
      <w:r w:rsidRPr="000F49F1">
        <w:rPr>
          <w:rFonts w:ascii="Arial" w:hAnsi="Arial" w:cs="Arial"/>
          <w:b/>
          <w:sz w:val="24"/>
          <w:szCs w:val="24"/>
        </w:rPr>
        <w:t>Action Points</w:t>
      </w:r>
    </w:p>
    <w:p w:rsidR="0009339B" w:rsidRPr="000F49F1" w:rsidRDefault="0009339B" w:rsidP="00F73CDB">
      <w:pPr>
        <w:spacing w:line="20" w:lineRule="atLeast"/>
        <w:contextualSpacing/>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4"/>
        <w:gridCol w:w="3018"/>
        <w:gridCol w:w="2984"/>
      </w:tblGrid>
      <w:tr w:rsidR="0009339B" w:rsidRPr="000F49F1" w:rsidTr="000244B6">
        <w:trPr>
          <w:trHeight w:val="347"/>
        </w:trPr>
        <w:tc>
          <w:tcPr>
            <w:tcW w:w="301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Action</w:t>
            </w:r>
          </w:p>
        </w:tc>
        <w:tc>
          <w:tcPr>
            <w:tcW w:w="3018"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Responsible</w:t>
            </w:r>
          </w:p>
        </w:tc>
        <w:tc>
          <w:tcPr>
            <w:tcW w:w="2984" w:type="dxa"/>
          </w:tcPr>
          <w:p w:rsidR="0009339B" w:rsidRPr="000F49F1" w:rsidRDefault="00A03552" w:rsidP="00F73CDB">
            <w:pPr>
              <w:spacing w:line="20" w:lineRule="atLeast"/>
              <w:contextualSpacing/>
              <w:rPr>
                <w:rFonts w:ascii="Arial" w:hAnsi="Arial" w:cs="Arial"/>
                <w:b/>
                <w:sz w:val="24"/>
                <w:szCs w:val="24"/>
              </w:rPr>
            </w:pPr>
            <w:r w:rsidRPr="000F49F1">
              <w:rPr>
                <w:rFonts w:ascii="Arial" w:hAnsi="Arial" w:cs="Arial"/>
                <w:b/>
                <w:sz w:val="24"/>
                <w:szCs w:val="24"/>
              </w:rPr>
              <w:t>Time scale</w:t>
            </w:r>
          </w:p>
        </w:tc>
      </w:tr>
      <w:tr w:rsidR="0063064B" w:rsidRPr="000F49F1" w:rsidTr="000244B6">
        <w:trPr>
          <w:trHeight w:val="617"/>
        </w:trPr>
        <w:tc>
          <w:tcPr>
            <w:tcW w:w="3014" w:type="dxa"/>
          </w:tcPr>
          <w:p w:rsidR="0063064B" w:rsidRDefault="00556C92" w:rsidP="00F05C69">
            <w:pPr>
              <w:spacing w:line="20" w:lineRule="atLeast"/>
              <w:contextualSpacing/>
              <w:jc w:val="left"/>
              <w:rPr>
                <w:rFonts w:ascii="Arial" w:hAnsi="Arial" w:cs="Arial"/>
                <w:sz w:val="24"/>
                <w:szCs w:val="24"/>
              </w:rPr>
            </w:pPr>
            <w:r>
              <w:rPr>
                <w:rFonts w:ascii="Arial" w:hAnsi="Arial" w:cs="Arial"/>
                <w:sz w:val="24"/>
                <w:szCs w:val="24"/>
              </w:rPr>
              <w:t>Residents’ survey</w:t>
            </w:r>
          </w:p>
        </w:tc>
        <w:tc>
          <w:tcPr>
            <w:tcW w:w="3018" w:type="dxa"/>
          </w:tcPr>
          <w:p w:rsidR="0063064B" w:rsidRDefault="00556C92" w:rsidP="00647D05">
            <w:pPr>
              <w:spacing w:line="20" w:lineRule="atLeast"/>
              <w:contextualSpacing/>
              <w:rPr>
                <w:rFonts w:ascii="Arial" w:hAnsi="Arial" w:cs="Arial"/>
                <w:sz w:val="24"/>
                <w:szCs w:val="24"/>
              </w:rPr>
            </w:pPr>
            <w:r>
              <w:rPr>
                <w:rFonts w:ascii="Arial" w:hAnsi="Arial" w:cs="Arial"/>
                <w:sz w:val="24"/>
                <w:szCs w:val="24"/>
              </w:rPr>
              <w:t>Barrie Taylor</w:t>
            </w:r>
          </w:p>
        </w:tc>
        <w:tc>
          <w:tcPr>
            <w:tcW w:w="2984" w:type="dxa"/>
          </w:tcPr>
          <w:p w:rsidR="0063064B" w:rsidRDefault="00556C92" w:rsidP="00CC414C">
            <w:pPr>
              <w:spacing w:line="20" w:lineRule="atLeast"/>
              <w:contextualSpacing/>
              <w:rPr>
                <w:rFonts w:ascii="Arial" w:hAnsi="Arial" w:cs="Arial"/>
                <w:sz w:val="24"/>
                <w:szCs w:val="24"/>
              </w:rPr>
            </w:pPr>
            <w:r>
              <w:rPr>
                <w:rFonts w:ascii="Arial" w:hAnsi="Arial" w:cs="Arial"/>
                <w:sz w:val="24"/>
                <w:szCs w:val="24"/>
              </w:rPr>
              <w:t>A</w:t>
            </w:r>
            <w:r w:rsidR="00CC414C">
              <w:rPr>
                <w:rFonts w:ascii="Arial" w:hAnsi="Arial" w:cs="Arial"/>
                <w:sz w:val="24"/>
                <w:szCs w:val="24"/>
              </w:rPr>
              <w:t>pril 2018</w:t>
            </w:r>
          </w:p>
        </w:tc>
      </w:tr>
      <w:tr w:rsidR="00D61638" w:rsidRPr="000F49F1" w:rsidTr="000244B6">
        <w:trPr>
          <w:trHeight w:val="617"/>
        </w:trPr>
        <w:tc>
          <w:tcPr>
            <w:tcW w:w="3014" w:type="dxa"/>
          </w:tcPr>
          <w:p w:rsidR="00D61638" w:rsidRDefault="00CC414C" w:rsidP="00D61638">
            <w:pPr>
              <w:spacing w:line="20" w:lineRule="atLeast"/>
              <w:contextualSpacing/>
              <w:jc w:val="left"/>
              <w:rPr>
                <w:rFonts w:ascii="Arial" w:hAnsi="Arial" w:cs="Arial"/>
                <w:sz w:val="24"/>
                <w:szCs w:val="24"/>
              </w:rPr>
            </w:pPr>
            <w:r>
              <w:rPr>
                <w:rFonts w:ascii="Arial" w:hAnsi="Arial" w:cs="Arial"/>
                <w:sz w:val="24"/>
                <w:szCs w:val="24"/>
              </w:rPr>
              <w:t>Brexit open meeting</w:t>
            </w:r>
          </w:p>
        </w:tc>
        <w:tc>
          <w:tcPr>
            <w:tcW w:w="3018" w:type="dxa"/>
          </w:tcPr>
          <w:p w:rsidR="00D61638" w:rsidRDefault="00556C92" w:rsidP="00647D05">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D61638" w:rsidRDefault="00CC414C" w:rsidP="00EB7E99">
            <w:pPr>
              <w:spacing w:line="20" w:lineRule="atLeast"/>
              <w:contextualSpacing/>
              <w:rPr>
                <w:rFonts w:ascii="Arial" w:hAnsi="Arial" w:cs="Arial"/>
                <w:sz w:val="24"/>
                <w:szCs w:val="24"/>
              </w:rPr>
            </w:pPr>
            <w:r>
              <w:rPr>
                <w:rFonts w:ascii="Arial" w:hAnsi="Arial" w:cs="Arial"/>
                <w:sz w:val="24"/>
                <w:szCs w:val="24"/>
              </w:rPr>
              <w:t>April</w:t>
            </w:r>
            <w:r w:rsidR="00200BEB">
              <w:rPr>
                <w:rFonts w:ascii="Arial" w:hAnsi="Arial" w:cs="Arial"/>
                <w:sz w:val="24"/>
                <w:szCs w:val="24"/>
              </w:rPr>
              <w:t xml:space="preserve"> 2018</w:t>
            </w:r>
          </w:p>
        </w:tc>
      </w:tr>
      <w:tr w:rsidR="00637188" w:rsidRPr="000F49F1" w:rsidTr="000244B6">
        <w:trPr>
          <w:trHeight w:val="617"/>
        </w:trPr>
        <w:tc>
          <w:tcPr>
            <w:tcW w:w="3014" w:type="dxa"/>
          </w:tcPr>
          <w:p w:rsidR="00637188" w:rsidRDefault="00556C92" w:rsidP="00D61638">
            <w:pPr>
              <w:spacing w:line="20" w:lineRule="atLeast"/>
              <w:contextualSpacing/>
              <w:jc w:val="left"/>
              <w:rPr>
                <w:rFonts w:ascii="Arial" w:hAnsi="Arial" w:cs="Arial"/>
                <w:sz w:val="24"/>
                <w:szCs w:val="24"/>
              </w:rPr>
            </w:pPr>
            <w:r>
              <w:rPr>
                <w:rFonts w:ascii="Arial" w:hAnsi="Arial" w:cs="Arial"/>
                <w:sz w:val="24"/>
                <w:szCs w:val="24"/>
              </w:rPr>
              <w:t>Members’ newsletter</w:t>
            </w:r>
          </w:p>
        </w:tc>
        <w:tc>
          <w:tcPr>
            <w:tcW w:w="3018" w:type="dxa"/>
          </w:tcPr>
          <w:p w:rsidR="00637188" w:rsidRDefault="00200BEB" w:rsidP="00647D05">
            <w:pPr>
              <w:spacing w:line="20" w:lineRule="atLeast"/>
              <w:contextualSpacing/>
              <w:rPr>
                <w:rFonts w:ascii="Arial" w:hAnsi="Arial" w:cs="Arial"/>
                <w:sz w:val="24"/>
                <w:szCs w:val="24"/>
              </w:rPr>
            </w:pPr>
            <w:r>
              <w:rPr>
                <w:rFonts w:ascii="Arial" w:hAnsi="Arial" w:cs="Arial"/>
                <w:sz w:val="24"/>
                <w:szCs w:val="24"/>
              </w:rPr>
              <w:t xml:space="preserve">Roy Lyon, </w:t>
            </w:r>
            <w:r w:rsidR="00556C92">
              <w:rPr>
                <w:rFonts w:ascii="Arial" w:hAnsi="Arial" w:cs="Arial"/>
                <w:sz w:val="24"/>
                <w:szCs w:val="24"/>
              </w:rPr>
              <w:t>Barrie Taylor and Margaret Weaver</w:t>
            </w:r>
          </w:p>
        </w:tc>
        <w:tc>
          <w:tcPr>
            <w:tcW w:w="2984" w:type="dxa"/>
          </w:tcPr>
          <w:p w:rsidR="00637188" w:rsidRDefault="00556C92" w:rsidP="00EB7E99">
            <w:pPr>
              <w:spacing w:line="20" w:lineRule="atLeast"/>
              <w:contextualSpacing/>
              <w:rPr>
                <w:rFonts w:ascii="Arial" w:hAnsi="Arial" w:cs="Arial"/>
                <w:sz w:val="24"/>
                <w:szCs w:val="24"/>
              </w:rPr>
            </w:pPr>
            <w:r>
              <w:rPr>
                <w:rFonts w:ascii="Arial" w:hAnsi="Arial" w:cs="Arial"/>
                <w:sz w:val="24"/>
                <w:szCs w:val="24"/>
              </w:rPr>
              <w:t>May 2018</w:t>
            </w:r>
          </w:p>
        </w:tc>
      </w:tr>
      <w:tr w:rsidR="00CC414C" w:rsidRPr="000F49F1" w:rsidTr="000244B6">
        <w:trPr>
          <w:trHeight w:val="617"/>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Clarify candidate donation rules</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Compose candidates spending/records guide</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Margaret Weaver</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Campaign strategy refinement</w:t>
            </w:r>
          </w:p>
        </w:tc>
        <w:tc>
          <w:tcPr>
            <w:tcW w:w="3018" w:type="dxa"/>
          </w:tcPr>
          <w:p w:rsidR="00CC414C" w:rsidRPr="00CC414C" w:rsidRDefault="00CC414C" w:rsidP="00CC414C">
            <w:pPr>
              <w:spacing w:line="20" w:lineRule="atLeast"/>
              <w:contextualSpacing/>
              <w:rPr>
                <w:rFonts w:ascii="Arial" w:hAnsi="Arial" w:cs="Arial"/>
                <w:sz w:val="24"/>
                <w:szCs w:val="24"/>
              </w:rPr>
            </w:pPr>
            <w:r w:rsidRPr="00CC414C">
              <w:rPr>
                <w:rFonts w:ascii="Arial" w:hAnsi="Arial" w:cs="Arial"/>
                <w:sz w:val="24"/>
                <w:szCs w:val="24"/>
              </w:rPr>
              <w:t>David Lomax, Adam Scott, Edith Longden, Graham Hewitt</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Social media officer role investigation</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Mark Smitham</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Studio Theatre hire, Buxton Pavilion</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Liaise with Sheffield Lib Dems on funding ideas</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Jane Simm</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May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Snow fence research</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Alistair Forbes</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April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Post copies of other parties leaflets on googledrive</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All</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Standing item</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Resurrect selection committee</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Roy Lyon</w:t>
            </w:r>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May 2018</w:t>
            </w:r>
          </w:p>
        </w:tc>
      </w:tr>
      <w:tr w:rsidR="00CC414C" w:rsidRPr="000F49F1" w:rsidTr="000244B6">
        <w:trPr>
          <w:trHeight w:val="544"/>
        </w:trPr>
        <w:tc>
          <w:tcPr>
            <w:tcW w:w="3014" w:type="dxa"/>
          </w:tcPr>
          <w:p w:rsidR="00CC414C" w:rsidRDefault="00CC414C" w:rsidP="00CC414C">
            <w:pPr>
              <w:spacing w:line="20" w:lineRule="atLeast"/>
              <w:contextualSpacing/>
              <w:jc w:val="left"/>
              <w:rPr>
                <w:rFonts w:ascii="Arial" w:hAnsi="Arial" w:cs="Arial"/>
                <w:sz w:val="24"/>
                <w:szCs w:val="24"/>
              </w:rPr>
            </w:pPr>
            <w:r>
              <w:rPr>
                <w:rFonts w:ascii="Arial" w:hAnsi="Arial" w:cs="Arial"/>
                <w:sz w:val="24"/>
                <w:szCs w:val="24"/>
              </w:rPr>
              <w:t>Encourage potential members to join the party</w:t>
            </w:r>
          </w:p>
        </w:tc>
        <w:tc>
          <w:tcPr>
            <w:tcW w:w="3018"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All</w:t>
            </w:r>
            <w:bookmarkStart w:id="0" w:name="_GoBack"/>
            <w:bookmarkEnd w:id="0"/>
          </w:p>
        </w:tc>
        <w:tc>
          <w:tcPr>
            <w:tcW w:w="2984" w:type="dxa"/>
          </w:tcPr>
          <w:p w:rsidR="00CC414C" w:rsidRDefault="00CC414C" w:rsidP="00CC414C">
            <w:pPr>
              <w:spacing w:line="20" w:lineRule="atLeast"/>
              <w:contextualSpacing/>
              <w:rPr>
                <w:rFonts w:ascii="Arial" w:hAnsi="Arial" w:cs="Arial"/>
                <w:sz w:val="24"/>
                <w:szCs w:val="24"/>
              </w:rPr>
            </w:pPr>
            <w:r>
              <w:rPr>
                <w:rFonts w:ascii="Arial" w:hAnsi="Arial" w:cs="Arial"/>
                <w:sz w:val="24"/>
                <w:szCs w:val="24"/>
              </w:rPr>
              <w:t>30 June 2018</w:t>
            </w:r>
          </w:p>
        </w:tc>
      </w:tr>
    </w:tbl>
    <w:p w:rsidR="001906FD" w:rsidRPr="000F49F1" w:rsidRDefault="001906FD" w:rsidP="00F05C69">
      <w:pPr>
        <w:spacing w:after="120" w:line="20" w:lineRule="atLeast"/>
        <w:rPr>
          <w:rFonts w:ascii="Arial" w:hAnsi="Arial" w:cs="Arial"/>
          <w:sz w:val="24"/>
          <w:szCs w:val="24"/>
        </w:rPr>
      </w:pPr>
    </w:p>
    <w:sectPr w:rsidR="001906FD" w:rsidRPr="000F49F1" w:rsidSect="001906F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8B5" w:rsidRDefault="00B248B5" w:rsidP="0009339B">
      <w:pPr>
        <w:spacing w:after="0" w:line="240" w:lineRule="auto"/>
      </w:pPr>
      <w:r>
        <w:separator/>
      </w:r>
    </w:p>
  </w:endnote>
  <w:endnote w:type="continuationSeparator" w:id="0">
    <w:p w:rsidR="00B248B5" w:rsidRDefault="00B248B5" w:rsidP="00093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8B5" w:rsidRDefault="00B248B5" w:rsidP="0009339B">
      <w:pPr>
        <w:spacing w:after="0" w:line="240" w:lineRule="auto"/>
      </w:pPr>
      <w:r>
        <w:separator/>
      </w:r>
    </w:p>
  </w:footnote>
  <w:footnote w:type="continuationSeparator" w:id="0">
    <w:p w:rsidR="00B248B5" w:rsidRDefault="00B248B5" w:rsidP="00093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9B" w:rsidRDefault="000933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0319B"/>
    <w:multiLevelType w:val="multilevel"/>
    <w:tmpl w:val="A02A02C8"/>
    <w:lvl w:ilvl="0">
      <w:start w:val="1"/>
      <w:numFmt w:val="decimal"/>
      <w:lvlText w:val="%1."/>
      <w:lvlJc w:val="left"/>
      <w:pPr>
        <w:ind w:left="360" w:hanging="360"/>
      </w:pPr>
      <w:rPr>
        <w:rFonts w:hint="default"/>
      </w:rPr>
    </w:lvl>
    <w:lvl w:ilvl="1">
      <w:start w:val="6"/>
      <w:numFmt w:val="lowerRoman"/>
      <w:lvlText w:val="%2."/>
      <w:lvlJc w:val="right"/>
      <w:pPr>
        <w:ind w:left="720" w:hanging="360"/>
      </w:pPr>
      <w:rPr>
        <w:rFonts w:hint="default"/>
        <w:b w:val="0"/>
        <w:sz w:val="24"/>
        <w:szCs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8C0242"/>
    <w:multiLevelType w:val="multilevel"/>
    <w:tmpl w:val="948EA75C"/>
    <w:lvl w:ilvl="0">
      <w:start w:val="1"/>
      <w:numFmt w:val="decimal"/>
      <w:lvlText w:val="%1."/>
      <w:lvlJc w:val="left"/>
      <w:pPr>
        <w:ind w:left="360" w:hanging="360"/>
      </w:pPr>
      <w:rPr>
        <w:rFonts w:hint="default"/>
      </w:rPr>
    </w:lvl>
    <w:lvl w:ilvl="1">
      <w:start w:val="7"/>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AF25015"/>
    <w:multiLevelType w:val="hybridMultilevel"/>
    <w:tmpl w:val="3CAC26BE"/>
    <w:lvl w:ilvl="0" w:tplc="0809000F">
      <w:start w:val="1"/>
      <w:numFmt w:val="decimal"/>
      <w:lvlText w:val="%1."/>
      <w:lvlJc w:val="left"/>
      <w:pPr>
        <w:ind w:left="360" w:hanging="360"/>
      </w:pPr>
    </w:lvl>
    <w:lvl w:ilvl="1" w:tplc="AE1C078E">
      <w:start w:val="1"/>
      <w:numFmt w:val="lowerRoman"/>
      <w:lvlText w:val="%2."/>
      <w:lvlJc w:val="right"/>
      <w:pPr>
        <w:ind w:left="1440" w:hanging="720"/>
      </w:pPr>
      <w:rPr>
        <w:rFonts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BC4471A"/>
    <w:multiLevelType w:val="multilevel"/>
    <w:tmpl w:val="649E7714"/>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51F27AC"/>
    <w:multiLevelType w:val="multilevel"/>
    <w:tmpl w:val="C034444E"/>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98240EE"/>
    <w:multiLevelType w:val="hybridMultilevel"/>
    <w:tmpl w:val="C616EA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FA1916"/>
    <w:multiLevelType w:val="hybridMultilevel"/>
    <w:tmpl w:val="34AE87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8753E09"/>
    <w:multiLevelType w:val="multilevel"/>
    <w:tmpl w:val="3A4A8FB0"/>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FB72EB5"/>
    <w:multiLevelType w:val="hybridMultilevel"/>
    <w:tmpl w:val="6D9C6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F5B57"/>
    <w:multiLevelType w:val="hybridMultilevel"/>
    <w:tmpl w:val="BF78051C"/>
    <w:lvl w:ilvl="0" w:tplc="88245964">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845BE7"/>
    <w:multiLevelType w:val="multilevel"/>
    <w:tmpl w:val="0BC86D48"/>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8C64385"/>
    <w:multiLevelType w:val="multilevel"/>
    <w:tmpl w:val="8DE8A77E"/>
    <w:lvl w:ilvl="0">
      <w:start w:val="3"/>
      <w:numFmt w:val="decimal"/>
      <w:lvlText w:val="%1."/>
      <w:lvlJc w:val="left"/>
      <w:pPr>
        <w:ind w:left="360" w:hanging="360"/>
      </w:pPr>
      <w:rPr>
        <w:rFonts w:hint="default"/>
        <w:b/>
      </w:rPr>
    </w:lvl>
    <w:lvl w:ilvl="1">
      <w:start w:val="1"/>
      <w:numFmt w:val="lowerRoman"/>
      <w:lvlText w:val="%2."/>
      <w:lvlJc w:val="righ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1540048"/>
    <w:multiLevelType w:val="hybridMultilevel"/>
    <w:tmpl w:val="86FCE26E"/>
    <w:lvl w:ilvl="0" w:tplc="78027088">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8"/>
  </w:num>
  <w:num w:numId="3">
    <w:abstractNumId w:val="12"/>
  </w:num>
  <w:num w:numId="4">
    <w:abstractNumId w:val="9"/>
  </w:num>
  <w:num w:numId="5">
    <w:abstractNumId w:val="6"/>
  </w:num>
  <w:num w:numId="6">
    <w:abstractNumId w:val="5"/>
  </w:num>
  <w:num w:numId="7">
    <w:abstractNumId w:val="3"/>
  </w:num>
  <w:num w:numId="8">
    <w:abstractNumId w:val="4"/>
  </w:num>
  <w:num w:numId="9">
    <w:abstractNumId w:val="11"/>
  </w:num>
  <w:num w:numId="10">
    <w:abstractNumId w:val="7"/>
  </w:num>
  <w:num w:numId="11">
    <w:abstractNumId w:val="10"/>
  </w:num>
  <w:num w:numId="12">
    <w:abstractNumId w:val="0"/>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9B"/>
    <w:rsid w:val="000056F9"/>
    <w:rsid w:val="000110A7"/>
    <w:rsid w:val="000244B6"/>
    <w:rsid w:val="000304B7"/>
    <w:rsid w:val="0003093A"/>
    <w:rsid w:val="00032394"/>
    <w:rsid w:val="000329B1"/>
    <w:rsid w:val="00032F9B"/>
    <w:rsid w:val="00034DDA"/>
    <w:rsid w:val="0003758F"/>
    <w:rsid w:val="00045EB8"/>
    <w:rsid w:val="0004704A"/>
    <w:rsid w:val="000474DF"/>
    <w:rsid w:val="00062F74"/>
    <w:rsid w:val="00063C18"/>
    <w:rsid w:val="00064016"/>
    <w:rsid w:val="00064F9E"/>
    <w:rsid w:val="0006504A"/>
    <w:rsid w:val="00072FF0"/>
    <w:rsid w:val="00073F13"/>
    <w:rsid w:val="00077CA5"/>
    <w:rsid w:val="0009339B"/>
    <w:rsid w:val="000A0127"/>
    <w:rsid w:val="000A07B3"/>
    <w:rsid w:val="000A3890"/>
    <w:rsid w:val="000A44E6"/>
    <w:rsid w:val="000B212B"/>
    <w:rsid w:val="000B2A23"/>
    <w:rsid w:val="000B3E2B"/>
    <w:rsid w:val="000B58BE"/>
    <w:rsid w:val="000C2C47"/>
    <w:rsid w:val="000D208D"/>
    <w:rsid w:val="000D642A"/>
    <w:rsid w:val="000D6919"/>
    <w:rsid w:val="000D7EED"/>
    <w:rsid w:val="000E54E5"/>
    <w:rsid w:val="000E72BA"/>
    <w:rsid w:val="000F2C33"/>
    <w:rsid w:val="000F49F1"/>
    <w:rsid w:val="000F5E57"/>
    <w:rsid w:val="000F7FBD"/>
    <w:rsid w:val="00101C21"/>
    <w:rsid w:val="00102751"/>
    <w:rsid w:val="001031B7"/>
    <w:rsid w:val="001475A1"/>
    <w:rsid w:val="0015101F"/>
    <w:rsid w:val="001567B8"/>
    <w:rsid w:val="0015769E"/>
    <w:rsid w:val="00166699"/>
    <w:rsid w:val="00176559"/>
    <w:rsid w:val="00181040"/>
    <w:rsid w:val="001906FD"/>
    <w:rsid w:val="00197892"/>
    <w:rsid w:val="001A0BB0"/>
    <w:rsid w:val="001B16A4"/>
    <w:rsid w:val="001B74D8"/>
    <w:rsid w:val="001E21D8"/>
    <w:rsid w:val="001E7958"/>
    <w:rsid w:val="00200BEB"/>
    <w:rsid w:val="00202FD7"/>
    <w:rsid w:val="00211147"/>
    <w:rsid w:val="00212DC4"/>
    <w:rsid w:val="00227199"/>
    <w:rsid w:val="0025667E"/>
    <w:rsid w:val="00267D6D"/>
    <w:rsid w:val="00275365"/>
    <w:rsid w:val="0027555C"/>
    <w:rsid w:val="0029140C"/>
    <w:rsid w:val="00293147"/>
    <w:rsid w:val="002C522C"/>
    <w:rsid w:val="002D0D62"/>
    <w:rsid w:val="002D4454"/>
    <w:rsid w:val="002E64C3"/>
    <w:rsid w:val="002F30AF"/>
    <w:rsid w:val="002F55B3"/>
    <w:rsid w:val="00310A5F"/>
    <w:rsid w:val="00312CC3"/>
    <w:rsid w:val="00313C60"/>
    <w:rsid w:val="00314E09"/>
    <w:rsid w:val="00315858"/>
    <w:rsid w:val="00321D8D"/>
    <w:rsid w:val="00335FF6"/>
    <w:rsid w:val="00351A4A"/>
    <w:rsid w:val="00365436"/>
    <w:rsid w:val="003713E3"/>
    <w:rsid w:val="0038384E"/>
    <w:rsid w:val="00384D50"/>
    <w:rsid w:val="003A1266"/>
    <w:rsid w:val="003A4B2D"/>
    <w:rsid w:val="003A516A"/>
    <w:rsid w:val="003C0D73"/>
    <w:rsid w:val="003C19DD"/>
    <w:rsid w:val="003D398F"/>
    <w:rsid w:val="003D6956"/>
    <w:rsid w:val="003E04E8"/>
    <w:rsid w:val="003E1638"/>
    <w:rsid w:val="003E5524"/>
    <w:rsid w:val="00402070"/>
    <w:rsid w:val="004024AC"/>
    <w:rsid w:val="00402ACD"/>
    <w:rsid w:val="004162A4"/>
    <w:rsid w:val="004177E9"/>
    <w:rsid w:val="004219EC"/>
    <w:rsid w:val="00436BEE"/>
    <w:rsid w:val="00456E79"/>
    <w:rsid w:val="00457E68"/>
    <w:rsid w:val="00465B39"/>
    <w:rsid w:val="004662F6"/>
    <w:rsid w:val="00466725"/>
    <w:rsid w:val="004802B8"/>
    <w:rsid w:val="004A064E"/>
    <w:rsid w:val="004A1858"/>
    <w:rsid w:val="004C2F2A"/>
    <w:rsid w:val="004C4EAA"/>
    <w:rsid w:val="004E1BC2"/>
    <w:rsid w:val="004F6CB8"/>
    <w:rsid w:val="005125A8"/>
    <w:rsid w:val="00520DC8"/>
    <w:rsid w:val="005223FD"/>
    <w:rsid w:val="00546DC5"/>
    <w:rsid w:val="00554EF2"/>
    <w:rsid w:val="00556C92"/>
    <w:rsid w:val="00577A7F"/>
    <w:rsid w:val="005840A6"/>
    <w:rsid w:val="005934D6"/>
    <w:rsid w:val="005B02DF"/>
    <w:rsid w:val="005B6517"/>
    <w:rsid w:val="005C26CE"/>
    <w:rsid w:val="005D2F3B"/>
    <w:rsid w:val="005D377A"/>
    <w:rsid w:val="005F09BB"/>
    <w:rsid w:val="005F1F8B"/>
    <w:rsid w:val="006131CE"/>
    <w:rsid w:val="00623375"/>
    <w:rsid w:val="0063064B"/>
    <w:rsid w:val="00637188"/>
    <w:rsid w:val="00647D05"/>
    <w:rsid w:val="00653582"/>
    <w:rsid w:val="00657341"/>
    <w:rsid w:val="00662992"/>
    <w:rsid w:val="00665B9A"/>
    <w:rsid w:val="0066647E"/>
    <w:rsid w:val="0068200F"/>
    <w:rsid w:val="006874CF"/>
    <w:rsid w:val="006877BC"/>
    <w:rsid w:val="00693BD0"/>
    <w:rsid w:val="006B4F26"/>
    <w:rsid w:val="006B61B5"/>
    <w:rsid w:val="006C618D"/>
    <w:rsid w:val="006D7541"/>
    <w:rsid w:val="006F042A"/>
    <w:rsid w:val="00722040"/>
    <w:rsid w:val="00725147"/>
    <w:rsid w:val="00727CB8"/>
    <w:rsid w:val="00730F5B"/>
    <w:rsid w:val="00742AF3"/>
    <w:rsid w:val="0074749E"/>
    <w:rsid w:val="00750013"/>
    <w:rsid w:val="007618C6"/>
    <w:rsid w:val="00771756"/>
    <w:rsid w:val="00780C69"/>
    <w:rsid w:val="00790AE4"/>
    <w:rsid w:val="00795B42"/>
    <w:rsid w:val="007A389E"/>
    <w:rsid w:val="007A5E80"/>
    <w:rsid w:val="007C490D"/>
    <w:rsid w:val="007D0003"/>
    <w:rsid w:val="007E304A"/>
    <w:rsid w:val="007E61E7"/>
    <w:rsid w:val="00801AF4"/>
    <w:rsid w:val="0080367D"/>
    <w:rsid w:val="008339E2"/>
    <w:rsid w:val="008366BD"/>
    <w:rsid w:val="008444EB"/>
    <w:rsid w:val="008518D6"/>
    <w:rsid w:val="0086346C"/>
    <w:rsid w:val="00876CFF"/>
    <w:rsid w:val="00877148"/>
    <w:rsid w:val="00880222"/>
    <w:rsid w:val="0088653A"/>
    <w:rsid w:val="008B0D27"/>
    <w:rsid w:val="008B586F"/>
    <w:rsid w:val="008B6640"/>
    <w:rsid w:val="008D5798"/>
    <w:rsid w:val="008D7A51"/>
    <w:rsid w:val="008E5146"/>
    <w:rsid w:val="008F0067"/>
    <w:rsid w:val="008F2CD8"/>
    <w:rsid w:val="008F786A"/>
    <w:rsid w:val="00900452"/>
    <w:rsid w:val="00903A45"/>
    <w:rsid w:val="00911B98"/>
    <w:rsid w:val="00925962"/>
    <w:rsid w:val="00926499"/>
    <w:rsid w:val="0093123C"/>
    <w:rsid w:val="009341DC"/>
    <w:rsid w:val="00961DAB"/>
    <w:rsid w:val="009668B4"/>
    <w:rsid w:val="0098319E"/>
    <w:rsid w:val="00984B92"/>
    <w:rsid w:val="0098752A"/>
    <w:rsid w:val="009920E4"/>
    <w:rsid w:val="009937C5"/>
    <w:rsid w:val="009941C0"/>
    <w:rsid w:val="009B2A2E"/>
    <w:rsid w:val="009B3F26"/>
    <w:rsid w:val="009B4769"/>
    <w:rsid w:val="009C0344"/>
    <w:rsid w:val="009C11C7"/>
    <w:rsid w:val="009C3A90"/>
    <w:rsid w:val="009D1C34"/>
    <w:rsid w:val="009E36D1"/>
    <w:rsid w:val="009F67E9"/>
    <w:rsid w:val="009F772C"/>
    <w:rsid w:val="00A03552"/>
    <w:rsid w:val="00A05198"/>
    <w:rsid w:val="00A11466"/>
    <w:rsid w:val="00A2797B"/>
    <w:rsid w:val="00A3167F"/>
    <w:rsid w:val="00A32CA0"/>
    <w:rsid w:val="00A34AD3"/>
    <w:rsid w:val="00A34C5A"/>
    <w:rsid w:val="00A404BF"/>
    <w:rsid w:val="00A479E3"/>
    <w:rsid w:val="00A5196D"/>
    <w:rsid w:val="00A54996"/>
    <w:rsid w:val="00A55785"/>
    <w:rsid w:val="00A7070D"/>
    <w:rsid w:val="00AA3BFA"/>
    <w:rsid w:val="00AA5855"/>
    <w:rsid w:val="00AC6D66"/>
    <w:rsid w:val="00AD0F06"/>
    <w:rsid w:val="00AD577A"/>
    <w:rsid w:val="00AE5939"/>
    <w:rsid w:val="00AF017F"/>
    <w:rsid w:val="00AF3661"/>
    <w:rsid w:val="00B0134C"/>
    <w:rsid w:val="00B03AA5"/>
    <w:rsid w:val="00B07572"/>
    <w:rsid w:val="00B248B5"/>
    <w:rsid w:val="00B2771F"/>
    <w:rsid w:val="00B30BE8"/>
    <w:rsid w:val="00B32B33"/>
    <w:rsid w:val="00B461CF"/>
    <w:rsid w:val="00B50C3E"/>
    <w:rsid w:val="00B54181"/>
    <w:rsid w:val="00B5630B"/>
    <w:rsid w:val="00B67216"/>
    <w:rsid w:val="00B81298"/>
    <w:rsid w:val="00B87D5E"/>
    <w:rsid w:val="00BA2B9B"/>
    <w:rsid w:val="00BA4FAA"/>
    <w:rsid w:val="00BB0EBF"/>
    <w:rsid w:val="00BB2FA9"/>
    <w:rsid w:val="00BC585A"/>
    <w:rsid w:val="00BE3EF9"/>
    <w:rsid w:val="00BE595C"/>
    <w:rsid w:val="00BF23DD"/>
    <w:rsid w:val="00BF39D4"/>
    <w:rsid w:val="00C2280A"/>
    <w:rsid w:val="00C25E7C"/>
    <w:rsid w:val="00C3189C"/>
    <w:rsid w:val="00C3235F"/>
    <w:rsid w:val="00C36941"/>
    <w:rsid w:val="00C4365A"/>
    <w:rsid w:val="00C53D73"/>
    <w:rsid w:val="00C56543"/>
    <w:rsid w:val="00C70F30"/>
    <w:rsid w:val="00C765FA"/>
    <w:rsid w:val="00C87DEC"/>
    <w:rsid w:val="00CA0616"/>
    <w:rsid w:val="00CC2315"/>
    <w:rsid w:val="00CC414C"/>
    <w:rsid w:val="00CC78AE"/>
    <w:rsid w:val="00CD6385"/>
    <w:rsid w:val="00CE36E3"/>
    <w:rsid w:val="00CE373B"/>
    <w:rsid w:val="00CE71AC"/>
    <w:rsid w:val="00CF0628"/>
    <w:rsid w:val="00CF41E5"/>
    <w:rsid w:val="00D01AEA"/>
    <w:rsid w:val="00D22D1E"/>
    <w:rsid w:val="00D34232"/>
    <w:rsid w:val="00D46D18"/>
    <w:rsid w:val="00D61638"/>
    <w:rsid w:val="00D64089"/>
    <w:rsid w:val="00D73537"/>
    <w:rsid w:val="00D80CE0"/>
    <w:rsid w:val="00D97607"/>
    <w:rsid w:val="00DA09DF"/>
    <w:rsid w:val="00DA1D0E"/>
    <w:rsid w:val="00DF2E99"/>
    <w:rsid w:val="00E04D9E"/>
    <w:rsid w:val="00E16187"/>
    <w:rsid w:val="00E17675"/>
    <w:rsid w:val="00E176E0"/>
    <w:rsid w:val="00E36588"/>
    <w:rsid w:val="00E53125"/>
    <w:rsid w:val="00E54669"/>
    <w:rsid w:val="00E55096"/>
    <w:rsid w:val="00E5685C"/>
    <w:rsid w:val="00E65A4E"/>
    <w:rsid w:val="00E83D0E"/>
    <w:rsid w:val="00E8467B"/>
    <w:rsid w:val="00EA2225"/>
    <w:rsid w:val="00EA4433"/>
    <w:rsid w:val="00EA6749"/>
    <w:rsid w:val="00EB3156"/>
    <w:rsid w:val="00EB7E99"/>
    <w:rsid w:val="00EC3B87"/>
    <w:rsid w:val="00EC5CE8"/>
    <w:rsid w:val="00EC7C53"/>
    <w:rsid w:val="00ED1602"/>
    <w:rsid w:val="00ED32F2"/>
    <w:rsid w:val="00EE0E10"/>
    <w:rsid w:val="00EF1A66"/>
    <w:rsid w:val="00F05C69"/>
    <w:rsid w:val="00F115C0"/>
    <w:rsid w:val="00F14DB8"/>
    <w:rsid w:val="00F15B76"/>
    <w:rsid w:val="00F23B04"/>
    <w:rsid w:val="00F451E7"/>
    <w:rsid w:val="00F53019"/>
    <w:rsid w:val="00F64A16"/>
    <w:rsid w:val="00F70CD3"/>
    <w:rsid w:val="00F71A31"/>
    <w:rsid w:val="00F73CDB"/>
    <w:rsid w:val="00F75F5F"/>
    <w:rsid w:val="00F82B40"/>
    <w:rsid w:val="00F902FE"/>
    <w:rsid w:val="00F95C5C"/>
    <w:rsid w:val="00F96A21"/>
    <w:rsid w:val="00FA03A5"/>
    <w:rsid w:val="00FA1D9C"/>
    <w:rsid w:val="00FA55B5"/>
    <w:rsid w:val="00FB299A"/>
    <w:rsid w:val="00FB5088"/>
    <w:rsid w:val="00FC5E2C"/>
    <w:rsid w:val="00FD03F1"/>
    <w:rsid w:val="00FD2DA9"/>
    <w:rsid w:val="00FD5A08"/>
    <w:rsid w:val="00FF7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BF078B-AABC-43A9-BC57-249F5344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39B"/>
    <w:pPr>
      <w:spacing w:after="200" w:line="276" w:lineRule="auto"/>
      <w:jc w:val="both"/>
    </w:pPr>
    <w:rPr>
      <w:rFonts w:eastAsia="Times New Roman"/>
      <w:sz w:val="22"/>
      <w:szCs w:val="22"/>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9B"/>
    <w:pPr>
      <w:ind w:left="720"/>
      <w:contextualSpacing/>
    </w:pPr>
  </w:style>
  <w:style w:type="paragraph" w:styleId="Header">
    <w:name w:val="header"/>
    <w:basedOn w:val="Normal"/>
    <w:link w:val="HeaderChar"/>
    <w:uiPriority w:val="99"/>
    <w:semiHidden/>
    <w:unhideWhenUsed/>
    <w:rsid w:val="0009339B"/>
    <w:pPr>
      <w:tabs>
        <w:tab w:val="center" w:pos="4513"/>
        <w:tab w:val="right" w:pos="9026"/>
      </w:tabs>
      <w:spacing w:after="0" w:line="240" w:lineRule="auto"/>
    </w:pPr>
  </w:style>
  <w:style w:type="character" w:customStyle="1" w:styleId="HeaderChar">
    <w:name w:val="Header Char"/>
    <w:link w:val="Header"/>
    <w:uiPriority w:val="99"/>
    <w:semiHidden/>
    <w:rsid w:val="0009339B"/>
    <w:rPr>
      <w:rFonts w:ascii="Calibri" w:eastAsia="Times New Roman" w:hAnsi="Calibri" w:cs="Times New Roman"/>
      <w:lang w:val="en-US" w:bidi="en-US"/>
    </w:rPr>
  </w:style>
  <w:style w:type="paragraph" w:styleId="Footer">
    <w:name w:val="footer"/>
    <w:basedOn w:val="Normal"/>
    <w:link w:val="FooterChar"/>
    <w:uiPriority w:val="99"/>
    <w:semiHidden/>
    <w:unhideWhenUsed/>
    <w:rsid w:val="0009339B"/>
    <w:pPr>
      <w:tabs>
        <w:tab w:val="center" w:pos="4513"/>
        <w:tab w:val="right" w:pos="9026"/>
      </w:tabs>
      <w:spacing w:after="0" w:line="240" w:lineRule="auto"/>
    </w:pPr>
  </w:style>
  <w:style w:type="character" w:customStyle="1" w:styleId="FooterChar">
    <w:name w:val="Footer Char"/>
    <w:link w:val="Footer"/>
    <w:uiPriority w:val="99"/>
    <w:semiHidden/>
    <w:rsid w:val="0009339B"/>
    <w:rPr>
      <w:rFonts w:ascii="Calibri" w:eastAsia="Times New Roman" w:hAnsi="Calibri" w:cs="Times New Roman"/>
      <w:lang w:val="en-US" w:bidi="en-US"/>
    </w:rPr>
  </w:style>
  <w:style w:type="table" w:styleId="TableGrid">
    <w:name w:val="Table Grid"/>
    <w:basedOn w:val="TableNormal"/>
    <w:uiPriority w:val="59"/>
    <w:rsid w:val="000933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D00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0003"/>
    <w:rPr>
      <w:rFonts w:ascii="Tahoma" w:eastAsia="Times New Roman" w:hAnsi="Tahoma" w:cs="Tahoma"/>
      <w:sz w:val="16"/>
      <w:szCs w:val="16"/>
      <w:lang w:val="en-US" w:eastAsia="en-US" w:bidi="en-US"/>
    </w:rPr>
  </w:style>
  <w:style w:type="character" w:styleId="Hyperlink">
    <w:name w:val="Hyperlink"/>
    <w:basedOn w:val="DefaultParagraphFont"/>
    <w:uiPriority w:val="99"/>
    <w:semiHidden/>
    <w:unhideWhenUsed/>
    <w:rsid w:val="000A0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06130">
      <w:bodyDiv w:val="1"/>
      <w:marLeft w:val="0"/>
      <w:marRight w:val="0"/>
      <w:marTop w:val="0"/>
      <w:marBottom w:val="0"/>
      <w:divBdr>
        <w:top w:val="none" w:sz="0" w:space="0" w:color="auto"/>
        <w:left w:val="none" w:sz="0" w:space="0" w:color="auto"/>
        <w:bottom w:val="none" w:sz="0" w:space="0" w:color="auto"/>
        <w:right w:val="none" w:sz="0" w:space="0" w:color="auto"/>
      </w:divBdr>
    </w:div>
    <w:div w:id="144985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rive.google.com/drive/folders/1eI2taKGB50q-SRvreARYYGQXH31pwHR6?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High Peak Liberal Democrats</vt:lpstr>
    </vt:vector>
  </TitlesOfParts>
  <Company>University of Manchester</Company>
  <LinksUpToDate>false</LinksUpToDate>
  <CharactersWithSpaces>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Peak Liberal Democrats</dc:title>
  <dc:subject/>
  <dc:creator>Lyon</dc:creator>
  <cp:keywords/>
  <cp:lastModifiedBy>Francesca Forbes</cp:lastModifiedBy>
  <cp:revision>4</cp:revision>
  <cp:lastPrinted>2011-08-10T21:29:00Z</cp:lastPrinted>
  <dcterms:created xsi:type="dcterms:W3CDTF">2018-04-16T21:53:00Z</dcterms:created>
  <dcterms:modified xsi:type="dcterms:W3CDTF">2018-04-17T22:06:00Z</dcterms:modified>
</cp:coreProperties>
</file>